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CCC" w:rsidRDefault="00A30DF0" w:rsidP="00231884">
      <w:pPr>
        <w:pBdr>
          <w:top w:val="nil"/>
          <w:left w:val="nil"/>
          <w:bottom w:val="nil"/>
          <w:right w:val="nil"/>
          <w:between w:val="nil"/>
        </w:pBdr>
        <w:shd w:val="solid" w:color="F4F4F4" w:fill="auto"/>
        <w:spacing w:after="0" w:line="348" w:lineRule="atLeast"/>
        <w:jc w:val="center"/>
        <w:outlineLvl w:val="0"/>
        <w:rPr>
          <w:rFonts w:ascii="Arial" w:eastAsia="Times New Roman" w:hAnsi="Arial" w:cs="Arial"/>
          <w:kern w:val="1"/>
          <w:sz w:val="75"/>
          <w:szCs w:val="75"/>
        </w:rPr>
      </w:pPr>
      <w:r>
        <w:rPr>
          <w:rFonts w:ascii="Arial" w:eastAsia="Times New Roman" w:hAnsi="Arial" w:cs="Arial"/>
          <w:kern w:val="1"/>
          <w:sz w:val="75"/>
          <w:szCs w:val="75"/>
        </w:rPr>
        <w:t>RAPORT ANUAL DE ACTIVITATE 2025</w:t>
      </w:r>
    </w:p>
    <w:p w:rsidR="00180CCC" w:rsidRDefault="00CA0649" w:rsidP="00231884">
      <w:pPr>
        <w:pBdr>
          <w:top w:val="nil"/>
          <w:left w:val="nil"/>
          <w:bottom w:val="nil"/>
          <w:right w:val="nil"/>
          <w:between w:val="nil"/>
        </w:pBdr>
        <w:shd w:val="solid" w:color="F7F7F7" w:fill="auto"/>
        <w:spacing w:after="288" w:line="348" w:lineRule="atLeast"/>
        <w:jc w:val="center"/>
        <w:rPr>
          <w:rFonts w:ascii="Arial" w:eastAsia="Times New Roman" w:hAnsi="Arial" w:cs="Arial"/>
          <w:sz w:val="24"/>
          <w:szCs w:val="24"/>
        </w:rPr>
      </w:pPr>
      <w:r>
        <w:rPr>
          <w:rFonts w:ascii="Arial" w:eastAsia="Times New Roman" w:hAnsi="Arial" w:cs="Arial"/>
          <w:b/>
          <w:bCs/>
          <w:sz w:val="24"/>
          <w:szCs w:val="24"/>
        </w:rPr>
        <w:t>ASOCIAȚIA “VLAVIAN”</w:t>
      </w:r>
    </w:p>
    <w:p w:rsidR="00180CCC" w:rsidRDefault="00CA0649" w:rsidP="00231884">
      <w:pPr>
        <w:pBdr>
          <w:top w:val="nil"/>
          <w:left w:val="nil"/>
          <w:bottom w:val="nil"/>
          <w:right w:val="nil"/>
          <w:between w:val="nil"/>
        </w:pBdr>
        <w:shd w:val="solid" w:color="F7F7F7" w:fill="auto"/>
        <w:spacing w:after="0" w:line="240" w:lineRule="auto"/>
        <w:jc w:val="both"/>
        <w:rPr>
          <w:rFonts w:ascii="Arial" w:eastAsia="Times New Roman" w:hAnsi="Arial" w:cs="Arial"/>
          <w:sz w:val="24"/>
          <w:szCs w:val="24"/>
        </w:rPr>
      </w:pPr>
      <w:r>
        <w:rPr>
          <w:rFonts w:ascii="Arial" w:eastAsia="Times New Roman" w:hAnsi="Arial" w:cs="Arial"/>
          <w:b/>
          <w:bCs/>
          <w:sz w:val="24"/>
          <w:szCs w:val="24"/>
        </w:rPr>
        <w:t>CENTRUL DE INGRIJIRE SI ASISTENTA PENTRU PERSOANE VARSTNICE FAUREI</w:t>
      </w:r>
    </w:p>
    <w:p w:rsidR="00180CCC" w:rsidRDefault="00CA0649" w:rsidP="00231884">
      <w:pPr>
        <w:pBdr>
          <w:top w:val="nil"/>
          <w:left w:val="nil"/>
          <w:bottom w:val="nil"/>
          <w:right w:val="nil"/>
          <w:between w:val="nil"/>
        </w:pBdr>
        <w:shd w:val="solid" w:color="F7F7F7" w:fill="auto"/>
        <w:spacing w:after="0" w:line="240" w:lineRule="auto"/>
        <w:jc w:val="both"/>
        <w:rPr>
          <w:rFonts w:ascii="Arial" w:eastAsia="Times New Roman" w:hAnsi="Arial" w:cs="Arial"/>
          <w:sz w:val="24"/>
          <w:szCs w:val="24"/>
        </w:rPr>
      </w:pPr>
      <w:r>
        <w:rPr>
          <w:rFonts w:ascii="Arial" w:eastAsia="Times New Roman" w:hAnsi="Arial" w:cs="Arial"/>
          <w:b/>
          <w:bCs/>
          <w:sz w:val="24"/>
          <w:szCs w:val="24"/>
        </w:rPr>
        <w:t xml:space="preserve">STR. REPUBLICII NR. </w:t>
      </w:r>
      <w:proofErr w:type="gramStart"/>
      <w:r>
        <w:rPr>
          <w:rFonts w:ascii="Arial" w:eastAsia="Times New Roman" w:hAnsi="Arial" w:cs="Arial"/>
          <w:b/>
          <w:bCs/>
          <w:sz w:val="24"/>
          <w:szCs w:val="24"/>
        </w:rPr>
        <w:t>11, jud.</w:t>
      </w:r>
      <w:proofErr w:type="gramEnd"/>
      <w:r>
        <w:rPr>
          <w:rFonts w:ascii="Arial" w:eastAsia="Times New Roman" w:hAnsi="Arial" w:cs="Arial"/>
          <w:b/>
          <w:bCs/>
          <w:sz w:val="24"/>
          <w:szCs w:val="24"/>
        </w:rPr>
        <w:t xml:space="preserve"> Braila</w:t>
      </w:r>
    </w:p>
    <w:p w:rsidR="00180CCC" w:rsidRDefault="00CA0649" w:rsidP="00231884">
      <w:pPr>
        <w:pBdr>
          <w:top w:val="nil"/>
          <w:left w:val="nil"/>
          <w:bottom w:val="nil"/>
          <w:right w:val="nil"/>
          <w:between w:val="nil"/>
        </w:pBdr>
        <w:shd w:val="solid" w:color="F7F7F7" w:fill="auto"/>
        <w:spacing w:after="0" w:line="240" w:lineRule="auto"/>
        <w:jc w:val="both"/>
        <w:rPr>
          <w:rFonts w:ascii="Arial" w:eastAsia="Times New Roman" w:hAnsi="Arial" w:cs="Arial"/>
          <w:sz w:val="24"/>
          <w:szCs w:val="24"/>
        </w:rPr>
      </w:pPr>
      <w:r>
        <w:rPr>
          <w:rFonts w:ascii="Arial" w:eastAsia="Times New Roman" w:hAnsi="Arial" w:cs="Arial"/>
          <w:b/>
          <w:bCs/>
          <w:sz w:val="24"/>
          <w:szCs w:val="24"/>
        </w:rPr>
        <w:t>Tel: 0751224414</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i/>
          <w:iCs/>
          <w:sz w:val="24"/>
          <w:szCs w:val="24"/>
        </w:rPr>
        <w:t>         </w:t>
      </w:r>
    </w:p>
    <w:p w:rsidR="00180CCC" w:rsidRDefault="00502849" w:rsidP="00231884">
      <w:pPr>
        <w:pBdr>
          <w:top w:val="nil"/>
          <w:left w:val="nil"/>
          <w:bottom w:val="nil"/>
          <w:right w:val="nil"/>
          <w:between w:val="nil"/>
        </w:pBdr>
        <w:shd w:val="solid" w:color="F7F7F7" w:fill="auto"/>
        <w:spacing w:after="288" w:line="348" w:lineRule="atLeast"/>
        <w:jc w:val="both"/>
        <w:rPr>
          <w:rFonts w:ascii="Arial" w:eastAsia="Times New Roman" w:hAnsi="Arial" w:cs="Arial"/>
          <w:b/>
          <w:bCs/>
          <w:sz w:val="24"/>
          <w:szCs w:val="24"/>
          <w:u w:val="single"/>
        </w:rPr>
      </w:pPr>
      <w:r>
        <w:rPr>
          <w:rFonts w:ascii="Arial" w:eastAsia="Times New Roman" w:hAnsi="Arial" w:cs="Arial"/>
          <w:b/>
          <w:bCs/>
          <w:sz w:val="24"/>
          <w:szCs w:val="24"/>
          <w:u w:val="single"/>
        </w:rPr>
        <w:t> RAPORT ANUAL DE ACTIVITATE 2025</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b/>
          <w:bCs/>
          <w:sz w:val="24"/>
          <w:szCs w:val="24"/>
        </w:rPr>
        <w:t> </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b/>
          <w:bCs/>
          <w:sz w:val="24"/>
          <w:szCs w:val="24"/>
          <w:u w:val="single"/>
        </w:rPr>
        <w:t>PREZENTARE GENERALĂ</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Centrul de </w:t>
      </w:r>
      <w:r>
        <w:rPr>
          <w:rFonts w:ascii="Arial" w:eastAsia="Times New Roman" w:hAnsi="Arial" w:cs="Arial"/>
          <w:sz w:val="24"/>
          <w:szCs w:val="24"/>
        </w:rPr>
        <w:t xml:space="preserve">Ingrijire si Asistenta pentru Persoane Varstnice Faurei este un centru rezidential de ingrijire si asistenta pentru persoane varstnice, serviciu social cu cazare care functioneaza din anul 2011 in orasul Faurei, str. Republicii  nr. </w:t>
      </w:r>
      <w:proofErr w:type="gramStart"/>
      <w:r>
        <w:rPr>
          <w:rFonts w:ascii="Arial" w:eastAsia="Times New Roman" w:hAnsi="Arial" w:cs="Arial"/>
          <w:sz w:val="24"/>
          <w:szCs w:val="24"/>
        </w:rPr>
        <w:t>11, jud.</w:t>
      </w:r>
      <w:proofErr w:type="gramEnd"/>
      <w:r>
        <w:rPr>
          <w:rFonts w:ascii="Arial" w:eastAsia="Times New Roman" w:hAnsi="Arial" w:cs="Arial"/>
          <w:sz w:val="24"/>
          <w:szCs w:val="24"/>
        </w:rPr>
        <w:t xml:space="preserve"> </w:t>
      </w:r>
      <w:proofErr w:type="gramStart"/>
      <w:r>
        <w:rPr>
          <w:rFonts w:ascii="Arial" w:eastAsia="Times New Roman" w:hAnsi="Arial" w:cs="Arial"/>
          <w:sz w:val="24"/>
          <w:szCs w:val="24"/>
        </w:rPr>
        <w:t xml:space="preserve">Braila, fiind </w:t>
      </w:r>
      <w:r>
        <w:rPr>
          <w:rFonts w:ascii="Arial" w:eastAsia="Times New Roman" w:hAnsi="Arial" w:cs="Arial"/>
          <w:sz w:val="24"/>
          <w:szCs w:val="24"/>
        </w:rPr>
        <w:t>cel de-al doilea centru rezidential pentru persoane varstnice deschis de Asociatia „VLAVIAN”.</w:t>
      </w:r>
      <w:proofErr w:type="gramEnd"/>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Asociaţia „VLAVIAN” este furnizor privat de servicii sociale, </w:t>
      </w:r>
      <w:proofErr w:type="gramStart"/>
      <w:r>
        <w:rPr>
          <w:rFonts w:ascii="Arial" w:eastAsia="Times New Roman" w:hAnsi="Arial" w:cs="Arial"/>
          <w:sz w:val="24"/>
          <w:szCs w:val="24"/>
        </w:rPr>
        <w:t>acreditat  si</w:t>
      </w:r>
      <w:proofErr w:type="gramEnd"/>
      <w:r>
        <w:rPr>
          <w:rFonts w:ascii="Arial" w:eastAsia="Times New Roman" w:hAnsi="Arial" w:cs="Arial"/>
          <w:sz w:val="24"/>
          <w:szCs w:val="24"/>
        </w:rPr>
        <w:t xml:space="preserve"> licentiat în conditiile legii, fara personalitate juridica.</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Centrul de Ingrijire si </w:t>
      </w:r>
      <w:proofErr w:type="gramStart"/>
      <w:r>
        <w:rPr>
          <w:rFonts w:ascii="Arial" w:eastAsia="Times New Roman" w:hAnsi="Arial" w:cs="Arial"/>
          <w:sz w:val="24"/>
          <w:szCs w:val="24"/>
        </w:rPr>
        <w:t>As</w:t>
      </w:r>
      <w:r>
        <w:rPr>
          <w:rFonts w:ascii="Arial" w:eastAsia="Times New Roman" w:hAnsi="Arial" w:cs="Arial"/>
          <w:sz w:val="24"/>
          <w:szCs w:val="24"/>
        </w:rPr>
        <w:t>istenta  pentru</w:t>
      </w:r>
      <w:proofErr w:type="gramEnd"/>
      <w:r>
        <w:rPr>
          <w:rFonts w:ascii="Arial" w:eastAsia="Times New Roman" w:hAnsi="Arial" w:cs="Arial"/>
          <w:sz w:val="24"/>
          <w:szCs w:val="24"/>
        </w:rPr>
        <w:t xml:space="preserve"> Persoane Varstnice Faurei  are sediul în orasul Faurei, str. Republicii  nr. </w:t>
      </w:r>
      <w:proofErr w:type="gramStart"/>
      <w:r>
        <w:rPr>
          <w:rFonts w:ascii="Arial" w:eastAsia="Times New Roman" w:hAnsi="Arial" w:cs="Arial"/>
          <w:sz w:val="24"/>
          <w:szCs w:val="24"/>
        </w:rPr>
        <w:t>11, jud.</w:t>
      </w:r>
      <w:proofErr w:type="gramEnd"/>
      <w:r>
        <w:rPr>
          <w:rFonts w:ascii="Arial" w:eastAsia="Times New Roman" w:hAnsi="Arial" w:cs="Arial"/>
          <w:sz w:val="24"/>
          <w:szCs w:val="24"/>
        </w:rPr>
        <w:t xml:space="preserve"> Braila,</w:t>
      </w:r>
      <w:r>
        <w:rPr>
          <w:rFonts w:ascii="Arial" w:eastAsia="Times New Roman" w:hAnsi="Arial" w:cs="Arial"/>
          <w:color w:val="FF0000"/>
          <w:sz w:val="24"/>
          <w:szCs w:val="24"/>
        </w:rPr>
        <w:t xml:space="preserve">   </w:t>
      </w:r>
      <w:r>
        <w:rPr>
          <w:rFonts w:ascii="Arial" w:eastAsia="Times New Roman" w:hAnsi="Arial" w:cs="Arial"/>
          <w:sz w:val="24"/>
          <w:szCs w:val="24"/>
        </w:rPr>
        <w:t xml:space="preserve">iar imobilul in care isi desfasoara activitatea şi terenul aferent, este proprietatea Primariei orasului Faurei, in baza </w:t>
      </w:r>
      <w:proofErr w:type="gramStart"/>
      <w:r>
        <w:rPr>
          <w:rFonts w:ascii="Arial" w:eastAsia="Times New Roman" w:hAnsi="Arial" w:cs="Arial"/>
          <w:sz w:val="24"/>
          <w:szCs w:val="24"/>
        </w:rPr>
        <w:t>unui  contract</w:t>
      </w:r>
      <w:proofErr w:type="gramEnd"/>
      <w:r>
        <w:rPr>
          <w:rFonts w:ascii="Arial" w:eastAsia="Times New Roman" w:hAnsi="Arial" w:cs="Arial"/>
          <w:sz w:val="24"/>
          <w:szCs w:val="24"/>
        </w:rPr>
        <w:t xml:space="preserve"> de conce</w:t>
      </w:r>
      <w:r>
        <w:rPr>
          <w:rFonts w:ascii="Arial" w:eastAsia="Times New Roman" w:hAnsi="Arial" w:cs="Arial"/>
          <w:sz w:val="24"/>
          <w:szCs w:val="24"/>
        </w:rPr>
        <w:t>siune incheiat  pe o durata de 49 ani.</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Activitatea Centrului de Ingrijire si Asistenta pentru Persoane Varstnice </w:t>
      </w:r>
      <w:proofErr w:type="gramStart"/>
      <w:r>
        <w:rPr>
          <w:rFonts w:ascii="Arial" w:eastAsia="Times New Roman" w:hAnsi="Arial" w:cs="Arial"/>
          <w:sz w:val="24"/>
          <w:szCs w:val="24"/>
        </w:rPr>
        <w:t>Faurei  se</w:t>
      </w:r>
      <w:proofErr w:type="gramEnd"/>
      <w:r>
        <w:rPr>
          <w:rFonts w:ascii="Arial" w:eastAsia="Times New Roman" w:hAnsi="Arial" w:cs="Arial"/>
          <w:sz w:val="24"/>
          <w:szCs w:val="24"/>
        </w:rPr>
        <w:t xml:space="preserve"> desfasoara conform prevederilor legale generale, ale celor speciale, la nivelul standardelor nationale.</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lastRenderedPageBreak/>
        <w:t>Personalul centrului este co</w:t>
      </w:r>
      <w:r>
        <w:rPr>
          <w:rFonts w:ascii="Arial" w:eastAsia="Times New Roman" w:hAnsi="Arial" w:cs="Arial"/>
          <w:sz w:val="24"/>
          <w:szCs w:val="24"/>
        </w:rPr>
        <w:t>nstituit din sef serviciu, medic, asistente medicale, asistent social, psiholog, economist in management, bucatari, infirmiere, cadru tehnic S.S.M si P.S.I care colaborează cu profesionalism, în beneficiul varstnicilor rezidenti in unitate.</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Centrul de Ingr</w:t>
      </w:r>
      <w:r>
        <w:rPr>
          <w:rFonts w:ascii="Arial" w:eastAsia="Times New Roman" w:hAnsi="Arial" w:cs="Arial"/>
          <w:sz w:val="24"/>
          <w:szCs w:val="24"/>
        </w:rPr>
        <w:t>ijire si Asistenta pentru Persoane Varstnice Faurei</w:t>
      </w:r>
      <w:r>
        <w:rPr>
          <w:rFonts w:ascii="Arial" w:eastAsia="Times New Roman" w:hAnsi="Arial" w:cs="Arial"/>
          <w:i/>
          <w:iCs/>
          <w:sz w:val="24"/>
          <w:szCs w:val="24"/>
        </w:rPr>
        <w:t>, </w:t>
      </w:r>
      <w:r>
        <w:rPr>
          <w:rFonts w:ascii="Arial" w:eastAsia="Times New Roman" w:hAnsi="Arial" w:cs="Arial"/>
          <w:sz w:val="24"/>
          <w:szCs w:val="24"/>
        </w:rPr>
        <w:t>ofera conditii de rezidenta permanenta pentru un numar de  29 de persoane varstnice, cu domiciliul în oras Faurei,  judetul Braila sau în alte judete ale tarii, care au nevoie de asistenta de specialitat</w:t>
      </w:r>
      <w:r>
        <w:rPr>
          <w:rFonts w:ascii="Arial" w:eastAsia="Times New Roman" w:hAnsi="Arial" w:cs="Arial"/>
          <w:sz w:val="24"/>
          <w:szCs w:val="24"/>
        </w:rPr>
        <w:t>e socio-medicala pentru a duce o viata demna pana la finalul ei.</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bCs/>
          <w:sz w:val="24"/>
          <w:szCs w:val="24"/>
        </w:rPr>
        <w:t>Potentialii beneficiari ai serviciului</w:t>
      </w:r>
      <w:r>
        <w:rPr>
          <w:rFonts w:ascii="Arial" w:eastAsia="Times New Roman" w:hAnsi="Arial" w:cs="Arial"/>
          <w:b/>
          <w:bCs/>
          <w:sz w:val="24"/>
          <w:szCs w:val="24"/>
        </w:rPr>
        <w:t> </w:t>
      </w:r>
      <w:r>
        <w:rPr>
          <w:rFonts w:ascii="Arial" w:eastAsia="Times New Roman" w:hAnsi="Arial" w:cs="Arial"/>
          <w:sz w:val="24"/>
          <w:szCs w:val="24"/>
        </w:rPr>
        <w:t xml:space="preserve">sunt persoane varstnice care se gasesc într-o situatie de vulnerabilitate, respectiv, imposibilitatea de a-si asigura singure activitatile de baza ale </w:t>
      </w:r>
      <w:r>
        <w:rPr>
          <w:rFonts w:ascii="Arial" w:eastAsia="Times New Roman" w:hAnsi="Arial" w:cs="Arial"/>
          <w:sz w:val="24"/>
          <w:szCs w:val="24"/>
        </w:rPr>
        <w:t>vietii zilnice, nu se pot gospodari singure si necesita asistenta si ingrijire.</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proofErr w:type="gramStart"/>
      <w:r>
        <w:rPr>
          <w:rFonts w:ascii="Arial" w:eastAsia="Times New Roman" w:hAnsi="Arial" w:cs="Arial"/>
          <w:sz w:val="24"/>
          <w:szCs w:val="24"/>
        </w:rPr>
        <w:t xml:space="preserve">Centrul de Ingrijire si Asistenta pentru Persoane Varstnice Faurei asigura la nivel local si judetean aplicarea politicilor si strategiilor de asistenta sociala pentru </w:t>
      </w:r>
      <w:r>
        <w:rPr>
          <w:rFonts w:ascii="Arial" w:eastAsia="Times New Roman" w:hAnsi="Arial" w:cs="Arial"/>
          <w:sz w:val="24"/>
          <w:szCs w:val="24"/>
        </w:rPr>
        <w:t>imbunatatirea calitatii vietii persoanelor varstnice dependente de servicii sociale de baza.</w:t>
      </w:r>
      <w:proofErr w:type="gramEnd"/>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Activitatea Centrului vizeaza depasirea unei situatii de nevoie prin mentinerea sau refacerea cat </w:t>
      </w:r>
      <w:proofErr w:type="gramStart"/>
      <w:r>
        <w:rPr>
          <w:rFonts w:ascii="Arial" w:eastAsia="Times New Roman" w:hAnsi="Arial" w:cs="Arial"/>
          <w:sz w:val="24"/>
          <w:szCs w:val="24"/>
        </w:rPr>
        <w:t>este</w:t>
      </w:r>
      <w:proofErr w:type="gramEnd"/>
      <w:r>
        <w:rPr>
          <w:rFonts w:ascii="Arial" w:eastAsia="Times New Roman" w:hAnsi="Arial" w:cs="Arial"/>
          <w:sz w:val="24"/>
          <w:szCs w:val="24"/>
        </w:rPr>
        <w:t xml:space="preserve"> posibil a capacitatii functionale individuale, in cazul in c</w:t>
      </w:r>
      <w:r>
        <w:rPr>
          <w:rFonts w:ascii="Arial" w:eastAsia="Times New Roman" w:hAnsi="Arial" w:cs="Arial"/>
          <w:sz w:val="24"/>
          <w:szCs w:val="24"/>
        </w:rPr>
        <w:t>are persoana sau familia persoanei respective este incapabila sa o solutioneze singura.</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Pentru a realiza propria misiune, se urmareste </w:t>
      </w:r>
      <w:proofErr w:type="gramStart"/>
      <w:r>
        <w:rPr>
          <w:rFonts w:ascii="Arial" w:eastAsia="Times New Roman" w:hAnsi="Arial" w:cs="Arial"/>
          <w:sz w:val="24"/>
          <w:szCs w:val="24"/>
        </w:rPr>
        <w:t>sa</w:t>
      </w:r>
      <w:proofErr w:type="gramEnd"/>
      <w:r>
        <w:rPr>
          <w:rFonts w:ascii="Arial" w:eastAsia="Times New Roman" w:hAnsi="Arial" w:cs="Arial"/>
          <w:sz w:val="24"/>
          <w:szCs w:val="24"/>
        </w:rPr>
        <w:t xml:space="preserve"> se atinga urmatoarele </w:t>
      </w:r>
      <w:r>
        <w:rPr>
          <w:rFonts w:ascii="Arial" w:eastAsia="Times New Roman" w:hAnsi="Arial" w:cs="Arial"/>
          <w:bCs/>
          <w:sz w:val="24"/>
          <w:szCs w:val="24"/>
        </w:rPr>
        <w:t>obiective</w:t>
      </w:r>
      <w:r>
        <w:rPr>
          <w:rFonts w:ascii="Arial" w:eastAsia="Times New Roman" w:hAnsi="Arial" w:cs="Arial"/>
          <w:sz w:val="24"/>
          <w:szCs w:val="24"/>
        </w:rPr>
        <w:t>:</w:t>
      </w:r>
    </w:p>
    <w:p w:rsidR="00180CCC" w:rsidRDefault="00CA0649" w:rsidP="00231884">
      <w:pPr>
        <w:numPr>
          <w:ilvl w:val="0"/>
          <w:numId w:val="1"/>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Asigurarea protectiei si ingrijirii batranului pe o perioada nedeterminata, la </w:t>
      </w:r>
      <w:proofErr w:type="gramStart"/>
      <w:r>
        <w:rPr>
          <w:rFonts w:ascii="Arial" w:eastAsia="Times New Roman" w:hAnsi="Arial" w:cs="Arial"/>
          <w:sz w:val="24"/>
          <w:szCs w:val="24"/>
        </w:rPr>
        <w:t>un</w:t>
      </w:r>
      <w:proofErr w:type="gramEnd"/>
      <w:r>
        <w:rPr>
          <w:rFonts w:ascii="Arial" w:eastAsia="Times New Roman" w:hAnsi="Arial" w:cs="Arial"/>
          <w:sz w:val="24"/>
          <w:szCs w:val="24"/>
        </w:rPr>
        <w:t xml:space="preserve"> niv</w:t>
      </w:r>
      <w:r>
        <w:rPr>
          <w:rFonts w:ascii="Arial" w:eastAsia="Times New Roman" w:hAnsi="Arial" w:cs="Arial"/>
          <w:sz w:val="24"/>
          <w:szCs w:val="24"/>
        </w:rPr>
        <w:t>el corespunzator </w:t>
      </w:r>
      <w:r>
        <w:rPr>
          <w:rFonts w:ascii="Arial" w:eastAsia="Times New Roman" w:hAnsi="Arial" w:cs="Arial"/>
          <w:i/>
          <w:iCs/>
          <w:sz w:val="24"/>
          <w:szCs w:val="24"/>
        </w:rPr>
        <w:t>Standardelor minime de calitate pentru serviciile sociale cu cazare organizate ca centre rezidentiale destinate persoanelor varstnice, cf. Ordinului nr. 29/03.01.2019, în conformitate cu prevederile Legii asistentei sociale nr. 292/2011 ac</w:t>
      </w:r>
      <w:r>
        <w:rPr>
          <w:rFonts w:ascii="Arial" w:eastAsia="Times New Roman" w:hAnsi="Arial" w:cs="Arial"/>
          <w:i/>
          <w:iCs/>
          <w:sz w:val="24"/>
          <w:szCs w:val="24"/>
        </w:rPr>
        <w:t>tualizata cu modificarile si completarile ulterioare.</w:t>
      </w:r>
    </w:p>
    <w:p w:rsidR="00180CCC" w:rsidRDefault="00CA0649" w:rsidP="00231884">
      <w:pPr>
        <w:numPr>
          <w:ilvl w:val="0"/>
          <w:numId w:val="1"/>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Asigurarea unei ingrijiri socio-medicale corespunzatoare, pentru o recuperare sociala şi medicala cat mai buna, tinand cont de diagnostic şi de particularitatile fiecarui caz în parte, conform planului </w:t>
      </w:r>
      <w:r>
        <w:rPr>
          <w:rFonts w:ascii="Arial" w:eastAsia="Times New Roman" w:hAnsi="Arial" w:cs="Arial"/>
          <w:sz w:val="24"/>
          <w:szCs w:val="24"/>
        </w:rPr>
        <w:t>individual de intervenţie şi a fisei geriatrice socio-medicale.</w:t>
      </w:r>
    </w:p>
    <w:p w:rsidR="00180CCC" w:rsidRDefault="00CA0649" w:rsidP="00231884">
      <w:pPr>
        <w:numPr>
          <w:ilvl w:val="0"/>
          <w:numId w:val="1"/>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Mentinerea relatiilor cu familia de provenienta si cu ceilalti membrii ai comunitatii, pentru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evita izolarea varstnicului.</w:t>
      </w:r>
    </w:p>
    <w:p w:rsidR="00180CCC" w:rsidRDefault="00CA0649" w:rsidP="00231884">
      <w:pPr>
        <w:numPr>
          <w:ilvl w:val="0"/>
          <w:numId w:val="1"/>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Prevenirea si tratarea sindromului de abandon, datorat schimbarii s</w:t>
      </w:r>
      <w:r>
        <w:rPr>
          <w:rFonts w:ascii="Arial" w:eastAsia="Times New Roman" w:hAnsi="Arial" w:cs="Arial"/>
          <w:sz w:val="24"/>
          <w:szCs w:val="24"/>
        </w:rPr>
        <w:t>tatutului varstnicului în societate, prin serviciile personalului specializat – asistent social, medici, psiholog, asistenti medicali.</w:t>
      </w:r>
    </w:p>
    <w:p w:rsidR="00180CCC" w:rsidRDefault="00CA0649" w:rsidP="00231884">
      <w:pPr>
        <w:numPr>
          <w:ilvl w:val="0"/>
          <w:numId w:val="1"/>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Acordarea de asistenta paliativa si consiliere spirituala, pentru a ajuta beneficiarii </w:t>
      </w:r>
      <w:proofErr w:type="gramStart"/>
      <w:r>
        <w:rPr>
          <w:rFonts w:ascii="Arial" w:eastAsia="Times New Roman" w:hAnsi="Arial" w:cs="Arial"/>
          <w:sz w:val="24"/>
          <w:szCs w:val="24"/>
        </w:rPr>
        <w:t>sa</w:t>
      </w:r>
      <w:proofErr w:type="gramEnd"/>
      <w:r>
        <w:rPr>
          <w:rFonts w:ascii="Arial" w:eastAsia="Times New Roman" w:hAnsi="Arial" w:cs="Arial"/>
          <w:sz w:val="24"/>
          <w:szCs w:val="24"/>
        </w:rPr>
        <w:t xml:space="preserve"> traiasca cu seninatate si demni</w:t>
      </w:r>
      <w:r>
        <w:rPr>
          <w:rFonts w:ascii="Arial" w:eastAsia="Times New Roman" w:hAnsi="Arial" w:cs="Arial"/>
          <w:sz w:val="24"/>
          <w:szCs w:val="24"/>
        </w:rPr>
        <w:t>tate ultima etapa a vietii.</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lastRenderedPageBreak/>
        <w:t xml:space="preserve">Varstnicii rezidenti in Centrul de Ingrijire si Asistenta pentru Persoane Varstnice Faurei se bucură de o atmosfera familiala si beneficiaza de o </w:t>
      </w:r>
      <w:proofErr w:type="gramStart"/>
      <w:r>
        <w:rPr>
          <w:rFonts w:ascii="Arial" w:eastAsia="Times New Roman" w:hAnsi="Arial" w:cs="Arial"/>
          <w:sz w:val="24"/>
          <w:szCs w:val="24"/>
        </w:rPr>
        <w:t>gama</w:t>
      </w:r>
      <w:proofErr w:type="gramEnd"/>
      <w:r>
        <w:rPr>
          <w:rFonts w:ascii="Arial" w:eastAsia="Times New Roman" w:hAnsi="Arial" w:cs="Arial"/>
          <w:sz w:val="24"/>
          <w:szCs w:val="24"/>
        </w:rPr>
        <w:t xml:space="preserve"> variata de servicii sociale si medicale de calitate.</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Activitatile/serviciile </w:t>
      </w:r>
      <w:r>
        <w:rPr>
          <w:rFonts w:ascii="Arial" w:eastAsia="Times New Roman" w:hAnsi="Arial" w:cs="Arial"/>
          <w:sz w:val="24"/>
          <w:szCs w:val="24"/>
        </w:rPr>
        <w:t>principale oferite sunt: ingrijire personala în functie de gradul de dependenta</w:t>
      </w:r>
      <w:proofErr w:type="gramStart"/>
      <w:r>
        <w:rPr>
          <w:rFonts w:ascii="Arial" w:eastAsia="Times New Roman" w:hAnsi="Arial" w:cs="Arial"/>
          <w:sz w:val="24"/>
          <w:szCs w:val="24"/>
        </w:rPr>
        <w:t>,  asistenta</w:t>
      </w:r>
      <w:proofErr w:type="gramEnd"/>
      <w:r>
        <w:rPr>
          <w:rFonts w:ascii="Arial" w:eastAsia="Times New Roman" w:hAnsi="Arial" w:cs="Arial"/>
          <w:sz w:val="24"/>
          <w:szCs w:val="24"/>
        </w:rPr>
        <w:t xml:space="preserve"> medicala primara (supraveghere si tratament oferita de medic de familie si alti specialisti, asistente medicale, infirmiere), cazare pe perioada nedeterminata, masa</w:t>
      </w:r>
      <w:r>
        <w:rPr>
          <w:rFonts w:ascii="Arial" w:eastAsia="Times New Roman" w:hAnsi="Arial" w:cs="Arial"/>
          <w:sz w:val="24"/>
          <w:szCs w:val="24"/>
        </w:rPr>
        <w:t xml:space="preserve"> (inclusiv preparare hrana calda), curatenie, socializare si activitati culturale, terapii de recuperare fizica/ psihica/mentala, terapie ocupationala, etc.</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b/>
          <w:bCs/>
          <w:sz w:val="24"/>
          <w:szCs w:val="24"/>
        </w:rPr>
        <w:t xml:space="preserve">      </w:t>
      </w:r>
      <w:r>
        <w:rPr>
          <w:rFonts w:ascii="Arial" w:eastAsia="Times New Roman" w:hAnsi="Arial" w:cs="Arial"/>
          <w:bCs/>
          <w:sz w:val="24"/>
          <w:szCs w:val="24"/>
        </w:rPr>
        <w:t>Principiile</w:t>
      </w:r>
      <w:r>
        <w:rPr>
          <w:rFonts w:ascii="Arial" w:eastAsia="Times New Roman" w:hAnsi="Arial" w:cs="Arial"/>
          <w:sz w:val="24"/>
          <w:szCs w:val="24"/>
        </w:rPr>
        <w:t> care stau la baza functionarii serviciilor oferite de Centrul de Ingrijire si Asi</w:t>
      </w:r>
      <w:r>
        <w:rPr>
          <w:rFonts w:ascii="Arial" w:eastAsia="Times New Roman" w:hAnsi="Arial" w:cs="Arial"/>
          <w:sz w:val="24"/>
          <w:szCs w:val="24"/>
        </w:rPr>
        <w:t>stenta pentru Persoane Varstnice Faurei, sunt:</w:t>
      </w:r>
    </w:p>
    <w:p w:rsidR="00180CCC" w:rsidRDefault="00CA0649" w:rsidP="00231884">
      <w:pPr>
        <w:numPr>
          <w:ilvl w:val="0"/>
          <w:numId w:val="6"/>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Respectarea si promovarea cu prioritate a interesului superior al persoanei, egalitatea sanselor si nediscriminarea;</w:t>
      </w:r>
    </w:p>
    <w:p w:rsidR="00180CCC" w:rsidRDefault="00CA0649" w:rsidP="00231884">
      <w:pPr>
        <w:numPr>
          <w:ilvl w:val="0"/>
          <w:numId w:val="6"/>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Asistarea varstnicilor în realizarea si exercitarea drepturilor lor;</w:t>
      </w:r>
    </w:p>
    <w:p w:rsidR="00180CCC" w:rsidRDefault="00CA0649" w:rsidP="00231884">
      <w:pPr>
        <w:numPr>
          <w:ilvl w:val="0"/>
          <w:numId w:val="6"/>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Respectarea demnitatii </w:t>
      </w:r>
      <w:r>
        <w:rPr>
          <w:rFonts w:ascii="Arial" w:eastAsia="Times New Roman" w:hAnsi="Arial" w:cs="Arial"/>
          <w:sz w:val="24"/>
          <w:szCs w:val="24"/>
        </w:rPr>
        <w:t>persoanei;</w:t>
      </w:r>
    </w:p>
    <w:p w:rsidR="00180CCC" w:rsidRDefault="00CA0649" w:rsidP="00231884">
      <w:pPr>
        <w:numPr>
          <w:ilvl w:val="0"/>
          <w:numId w:val="6"/>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Asigurarea unui serviciu personalizat;</w:t>
      </w:r>
    </w:p>
    <w:p w:rsidR="00180CCC" w:rsidRDefault="00CA0649" w:rsidP="00231884">
      <w:pPr>
        <w:numPr>
          <w:ilvl w:val="0"/>
          <w:numId w:val="6"/>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Ascultarea opiniei beneficiarului si luarea in considerare in organizarea serviciilor;</w:t>
      </w:r>
    </w:p>
    <w:p w:rsidR="00180CCC" w:rsidRDefault="00CA0649" w:rsidP="00231884">
      <w:pPr>
        <w:numPr>
          <w:ilvl w:val="0"/>
          <w:numId w:val="6"/>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Asigurarea unui regim de viata adecvat nevoilor varstnicului;</w:t>
      </w:r>
    </w:p>
    <w:p w:rsidR="00180CCC" w:rsidRDefault="00CA0649" w:rsidP="00231884">
      <w:pPr>
        <w:numPr>
          <w:ilvl w:val="0"/>
          <w:numId w:val="6"/>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Asigurarea protectiei impotriva abuzului;</w:t>
      </w:r>
    </w:p>
    <w:p w:rsidR="00180CCC" w:rsidRDefault="00CA0649" w:rsidP="00231884">
      <w:pPr>
        <w:numPr>
          <w:ilvl w:val="0"/>
          <w:numId w:val="6"/>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Asigurarea unei</w:t>
      </w:r>
      <w:r>
        <w:rPr>
          <w:rFonts w:ascii="Arial" w:eastAsia="Times New Roman" w:hAnsi="Arial" w:cs="Arial"/>
          <w:sz w:val="24"/>
          <w:szCs w:val="24"/>
        </w:rPr>
        <w:t xml:space="preserve"> interventii profesioniste;</w:t>
      </w:r>
    </w:p>
    <w:p w:rsidR="00180CCC" w:rsidRDefault="00CA0649" w:rsidP="00231884">
      <w:pPr>
        <w:numPr>
          <w:ilvl w:val="0"/>
          <w:numId w:val="6"/>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Asigurarea confidentialitatii si a eticii profesionale;</w:t>
      </w:r>
    </w:p>
    <w:p w:rsidR="00180CCC" w:rsidRDefault="00CA0649" w:rsidP="00231884">
      <w:pPr>
        <w:numPr>
          <w:ilvl w:val="0"/>
          <w:numId w:val="6"/>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Respectarea pluralismului cultural si religios, privind diversitatea culturala ca </w:t>
      </w:r>
      <w:proofErr w:type="gramStart"/>
      <w:r>
        <w:rPr>
          <w:rFonts w:ascii="Arial" w:eastAsia="Times New Roman" w:hAnsi="Arial" w:cs="Arial"/>
          <w:sz w:val="24"/>
          <w:szCs w:val="24"/>
        </w:rPr>
        <w:t>un</w:t>
      </w:r>
      <w:proofErr w:type="gramEnd"/>
      <w:r>
        <w:rPr>
          <w:rFonts w:ascii="Arial" w:eastAsia="Times New Roman" w:hAnsi="Arial" w:cs="Arial"/>
          <w:sz w:val="24"/>
          <w:szCs w:val="24"/>
        </w:rPr>
        <w:t xml:space="preserve"> mijloc şi ca o sansa de a realiza un contact plin de respect cu alte culturi si religii</w:t>
      </w:r>
      <w:r>
        <w:rPr>
          <w:rFonts w:ascii="Arial" w:eastAsia="Times New Roman" w:hAnsi="Arial" w:cs="Arial"/>
          <w:sz w:val="24"/>
          <w:szCs w:val="24"/>
        </w:rPr>
        <w:t>.</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b/>
          <w:bCs/>
          <w:sz w:val="24"/>
          <w:szCs w:val="24"/>
          <w:u w:val="single"/>
        </w:rPr>
        <w:t>DESCRIEREA ACTIVITATILOR / SERVICIILOR OFERITE</w:t>
      </w:r>
    </w:p>
    <w:p w:rsidR="00180CCC" w:rsidRDefault="00CA0649" w:rsidP="00231884">
      <w:pPr>
        <w:numPr>
          <w:ilvl w:val="0"/>
          <w:numId w:val="11"/>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GAZDUIRE PE PERIOADA NEDETERMINATA</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In cadrul acestei activittati, Centrul de Ingrijire si Asistenta pentru Persoane Varstnice Faurei,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asigurat:</w:t>
      </w:r>
    </w:p>
    <w:p w:rsidR="00180CCC" w:rsidRDefault="00CA0649" w:rsidP="00231884">
      <w:pPr>
        <w:numPr>
          <w:ilvl w:val="0"/>
          <w:numId w:val="8"/>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Gazduirea beneficiarilor in camere prevazute cu spatii sigure</w:t>
      </w:r>
      <w:r>
        <w:rPr>
          <w:rFonts w:ascii="Arial" w:eastAsia="Times New Roman" w:hAnsi="Arial" w:cs="Arial"/>
          <w:sz w:val="24"/>
          <w:szCs w:val="24"/>
        </w:rPr>
        <w:t xml:space="preserve"> si accesibile beneficiarilor, adaptate si echipate pentru a permite si incuraja mobilitatea si autonomia varstnicilor;</w:t>
      </w:r>
    </w:p>
    <w:p w:rsidR="00180CCC" w:rsidRDefault="00CA0649" w:rsidP="00231884">
      <w:pPr>
        <w:numPr>
          <w:ilvl w:val="0"/>
          <w:numId w:val="8"/>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Sala de mese, living cu televizor, spatiu cu post telefonic si computer conectat la internet, cabinet medical, curte, etc.</w:t>
      </w:r>
    </w:p>
    <w:p w:rsidR="00180CCC" w:rsidRDefault="00CA0649" w:rsidP="00231884">
      <w:pPr>
        <w:numPr>
          <w:ilvl w:val="0"/>
          <w:numId w:val="8"/>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Bunuri de nat</w:t>
      </w:r>
      <w:r>
        <w:rPr>
          <w:rFonts w:ascii="Arial" w:eastAsia="Times New Roman" w:hAnsi="Arial" w:cs="Arial"/>
          <w:sz w:val="24"/>
          <w:szCs w:val="24"/>
        </w:rPr>
        <w:t>ura obiectelor de inventar: paturi adaptate nevoilor varstnicilor, lenjerie şi accesorii de pat, masute rabatabile pentru persoanele imobilizate, dulap, fotoliu, masuta, scaune, fotoliu rulant, cadru ortopedic, carje, etc.</w:t>
      </w:r>
    </w:p>
    <w:p w:rsidR="00180CCC" w:rsidRDefault="00CA0649" w:rsidP="00231884">
      <w:pPr>
        <w:numPr>
          <w:ilvl w:val="0"/>
          <w:numId w:val="8"/>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Igienizarea si intretinerea </w:t>
      </w:r>
      <w:r>
        <w:rPr>
          <w:rFonts w:ascii="Arial" w:eastAsia="Times New Roman" w:hAnsi="Arial" w:cs="Arial"/>
          <w:sz w:val="24"/>
          <w:szCs w:val="24"/>
        </w:rPr>
        <w:t>camerelor de locuit si a spatiilor comune. Efectuarea de catre personalul de ingrijire a curateniei în camera si igienizarea toaletelor, bailor şi a tuturor obiectelor de igiena personale şi comune, menaj legat direct de mediul asistatului;</w:t>
      </w:r>
    </w:p>
    <w:p w:rsidR="00180CCC" w:rsidRDefault="00CA0649" w:rsidP="00231884">
      <w:pPr>
        <w:numPr>
          <w:ilvl w:val="0"/>
          <w:numId w:val="8"/>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lastRenderedPageBreak/>
        <w:t xml:space="preserve">S-a asigurat </w:t>
      </w:r>
      <w:r>
        <w:rPr>
          <w:rFonts w:ascii="Arial" w:eastAsia="Times New Roman" w:hAnsi="Arial" w:cs="Arial"/>
          <w:sz w:val="24"/>
          <w:szCs w:val="24"/>
        </w:rPr>
        <w:t>beneficiarilor o alimentatie în concordanta cu nevoile si preferintele lor si cu regimurile recomandate, constand in trei mese calde pe zi si doua gustari, preparate în bucataria proprie oferindu-se meniuri complete si variate;</w:t>
      </w:r>
    </w:p>
    <w:p w:rsidR="00180CCC" w:rsidRDefault="00CA0649" w:rsidP="00231884">
      <w:pPr>
        <w:numPr>
          <w:ilvl w:val="0"/>
          <w:numId w:val="8"/>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Servirea mesei a avut loc in</w:t>
      </w:r>
      <w:r>
        <w:rPr>
          <w:rFonts w:ascii="Arial" w:eastAsia="Times New Roman" w:hAnsi="Arial" w:cs="Arial"/>
          <w:sz w:val="24"/>
          <w:szCs w:val="24"/>
        </w:rPr>
        <w:t xml:space="preserve"> sala de mese, iar beneficiarii care nu se pot deplasa sau nu se pot servi independent, au primit masa în camera fiind ajutati sau hraniti de catre personalul de ingrijire;</w:t>
      </w:r>
    </w:p>
    <w:p w:rsidR="00180CCC" w:rsidRDefault="00CA0649" w:rsidP="00231884">
      <w:pPr>
        <w:numPr>
          <w:ilvl w:val="0"/>
          <w:numId w:val="8"/>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S-a asigurat hidratarea corespunzatoare a varstnicilor, avand grija ca necesarul de</w:t>
      </w:r>
      <w:r>
        <w:rPr>
          <w:rFonts w:ascii="Arial" w:eastAsia="Times New Roman" w:hAnsi="Arial" w:cs="Arial"/>
          <w:sz w:val="24"/>
          <w:szCs w:val="24"/>
        </w:rPr>
        <w:t xml:space="preserve"> lichide </w:t>
      </w:r>
      <w:proofErr w:type="gramStart"/>
      <w:r>
        <w:rPr>
          <w:rFonts w:ascii="Arial" w:eastAsia="Times New Roman" w:hAnsi="Arial" w:cs="Arial"/>
          <w:sz w:val="24"/>
          <w:szCs w:val="24"/>
        </w:rPr>
        <w:t>sa</w:t>
      </w:r>
      <w:proofErr w:type="gramEnd"/>
      <w:r>
        <w:rPr>
          <w:rFonts w:ascii="Arial" w:eastAsia="Times New Roman" w:hAnsi="Arial" w:cs="Arial"/>
          <w:sz w:val="24"/>
          <w:szCs w:val="24"/>
        </w:rPr>
        <w:t xml:space="preserve"> fie administrat preponderent pe cale orala, sub forma de ceaiuri, compoturi, apa etc.</w:t>
      </w:r>
    </w:p>
    <w:p w:rsidR="00180CCC" w:rsidRDefault="00CA0649" w:rsidP="00231884">
      <w:pPr>
        <w:numPr>
          <w:ilvl w:val="0"/>
          <w:numId w:val="8"/>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Spalarea si igienizarea lenjeriei de pat si de corp si a garderobei personale a varstnicilor, 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efectuat de catre personalul specializat, la firma de spalat</w:t>
      </w:r>
      <w:r>
        <w:rPr>
          <w:rFonts w:ascii="Arial" w:eastAsia="Times New Roman" w:hAnsi="Arial" w:cs="Arial"/>
          <w:sz w:val="24"/>
          <w:szCs w:val="24"/>
        </w:rPr>
        <w:t>orie cu care are incheiat contractul de prestari servicii.</w:t>
      </w:r>
    </w:p>
    <w:p w:rsidR="00180CCC" w:rsidRDefault="00CA0649" w:rsidP="00231884">
      <w:pPr>
        <w:numPr>
          <w:ilvl w:val="0"/>
          <w:numId w:val="13"/>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ASISTENTA  MEDICALA  SI INGRIJIRE</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Unitatea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asigurat pentru acest serviciu, personal specializat constând din asistenţi medicali, infirmiere, medic de familie, medic psihiatru. Prin această </w:t>
      </w:r>
      <w:r>
        <w:rPr>
          <w:rFonts w:ascii="Arial" w:eastAsia="Times New Roman" w:hAnsi="Arial" w:cs="Arial"/>
          <w:sz w:val="24"/>
          <w:szCs w:val="24"/>
        </w:rPr>
        <w:t>activitate de baza   s-au asigurat:</w:t>
      </w:r>
    </w:p>
    <w:p w:rsidR="00180CCC" w:rsidRDefault="00CA0649" w:rsidP="00231884">
      <w:pPr>
        <w:numPr>
          <w:ilvl w:val="0"/>
          <w:numId w:val="4"/>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Servicii de menţinere a sanatatatii, terapie si recuperare medicala, in baza evaluarii/ reevaluarii nevoilor individuale si administrarea medicatiei in baza prescriptiilor medicale, cu respectarea normelor legale în vigo</w:t>
      </w:r>
      <w:r>
        <w:rPr>
          <w:rFonts w:ascii="Arial" w:eastAsia="Times New Roman" w:hAnsi="Arial" w:cs="Arial"/>
          <w:sz w:val="24"/>
          <w:szCs w:val="24"/>
        </w:rPr>
        <w:t>are;</w:t>
      </w:r>
    </w:p>
    <w:p w:rsidR="00180CCC" w:rsidRDefault="00CA0649" w:rsidP="00231884">
      <w:pPr>
        <w:numPr>
          <w:ilvl w:val="0"/>
          <w:numId w:val="4"/>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Monitorizarea in scop preventiv si terapeutic a starii de sanatate fizica si psihica a beneficiarilor, evaluarea şi adaptarea regimului alimentar conform indicatiilor medicale;</w:t>
      </w:r>
    </w:p>
    <w:p w:rsidR="00180CCC" w:rsidRDefault="00CA0649" w:rsidP="00231884">
      <w:pPr>
        <w:numPr>
          <w:ilvl w:val="0"/>
          <w:numId w:val="4"/>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Conditii corespunzatoare de mentinere a igienei personale;</w:t>
      </w:r>
    </w:p>
    <w:p w:rsidR="00180CCC" w:rsidRDefault="00CA0649" w:rsidP="00231884">
      <w:pPr>
        <w:numPr>
          <w:ilvl w:val="0"/>
          <w:numId w:val="4"/>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Asistenta calif</w:t>
      </w:r>
      <w:r>
        <w:rPr>
          <w:rFonts w:ascii="Arial" w:eastAsia="Times New Roman" w:hAnsi="Arial" w:cs="Arial"/>
          <w:sz w:val="24"/>
          <w:szCs w:val="24"/>
        </w:rPr>
        <w:t>icata pentru mentinerea igienei personale a beneficiarilor care nu se pot ingriji singuri si efectuarea igienei personale în functie de gradul de dependenta al fiecarui asistat;</w:t>
      </w:r>
    </w:p>
    <w:p w:rsidR="00180CCC" w:rsidRDefault="00CA0649" w:rsidP="00231884">
      <w:pPr>
        <w:numPr>
          <w:ilvl w:val="0"/>
          <w:numId w:val="4"/>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Ingrijire corporala, toaletare, dus, baie generala, ingrijirea unghiilor si a </w:t>
      </w:r>
      <w:r>
        <w:rPr>
          <w:rFonts w:ascii="Arial" w:eastAsia="Times New Roman" w:hAnsi="Arial" w:cs="Arial"/>
          <w:sz w:val="24"/>
          <w:szCs w:val="24"/>
        </w:rPr>
        <w:t>parului;</w:t>
      </w:r>
    </w:p>
    <w:p w:rsidR="00180CCC" w:rsidRDefault="00CA0649" w:rsidP="00231884">
      <w:pPr>
        <w:numPr>
          <w:ilvl w:val="0"/>
          <w:numId w:val="4"/>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Consiliere, asistenta, echipamente si materiale necesare beneficiarilor care au probleme de continenta si masuri de prevenire a escarelor;</w:t>
      </w:r>
    </w:p>
    <w:p w:rsidR="00180CCC" w:rsidRDefault="00CA0649" w:rsidP="00231884">
      <w:pPr>
        <w:numPr>
          <w:ilvl w:val="0"/>
          <w:numId w:val="4"/>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Programe de educatie sanitara cu personal calificat, incurajandu-se viata activa, asigurandu-se beneficiaril</w:t>
      </w:r>
      <w:r>
        <w:rPr>
          <w:rFonts w:ascii="Arial" w:eastAsia="Times New Roman" w:hAnsi="Arial" w:cs="Arial"/>
          <w:sz w:val="24"/>
          <w:szCs w:val="24"/>
        </w:rPr>
        <w:t>or conditii pentru miscare si activitati in aer liber, masuri de prevenire a accidentelor;</w:t>
      </w:r>
    </w:p>
    <w:p w:rsidR="00180CCC" w:rsidRDefault="00CA0649" w:rsidP="00231884">
      <w:pPr>
        <w:numPr>
          <w:ilvl w:val="0"/>
          <w:numId w:val="4"/>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In functie de particularitatile starii de sanatate si de indicatiile medicului, toti beneficiarii sunt cuprinsi periodic in programul de recuperare, personalul medic</w:t>
      </w:r>
      <w:r>
        <w:rPr>
          <w:rFonts w:ascii="Arial" w:eastAsia="Times New Roman" w:hAnsi="Arial" w:cs="Arial"/>
          <w:sz w:val="24"/>
          <w:szCs w:val="24"/>
        </w:rPr>
        <w:t>al şi de ingrijire stimuland autonomia personala a varstnicilor.</w:t>
      </w:r>
    </w:p>
    <w:p w:rsidR="00180CCC" w:rsidRDefault="00CA0649" w:rsidP="00231884">
      <w:pPr>
        <w:numPr>
          <w:ilvl w:val="0"/>
          <w:numId w:val="7"/>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ASISTENTA PALIATIVA</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In cadrul acestei activitati, Centrul de Ingrijire si Asistenta pentru Persoane Varstnice Faurei a asigurat beneficiarilor aflati în faza terminala de boala, toate </w:t>
      </w:r>
      <w:r>
        <w:rPr>
          <w:rFonts w:ascii="Arial" w:eastAsia="Times New Roman" w:hAnsi="Arial" w:cs="Arial"/>
          <w:sz w:val="24"/>
          <w:szCs w:val="24"/>
        </w:rPr>
        <w:t>serviciile de ingrijire necesare, precum si servicii spirituale,</w:t>
      </w:r>
      <w:proofErr w:type="gramStart"/>
      <w:r>
        <w:rPr>
          <w:rFonts w:ascii="Arial" w:eastAsia="Times New Roman" w:hAnsi="Arial" w:cs="Arial"/>
          <w:sz w:val="24"/>
          <w:szCs w:val="24"/>
        </w:rPr>
        <w:t>  religioase</w:t>
      </w:r>
      <w:proofErr w:type="gramEnd"/>
      <w:r>
        <w:rPr>
          <w:rFonts w:ascii="Arial" w:eastAsia="Times New Roman" w:hAnsi="Arial" w:cs="Arial"/>
          <w:sz w:val="24"/>
          <w:szCs w:val="24"/>
        </w:rPr>
        <w:t xml:space="preserve">, în conformitate cu credinta religioasa a beneficiarului. </w:t>
      </w:r>
      <w:proofErr w:type="gramStart"/>
      <w:r>
        <w:rPr>
          <w:rFonts w:ascii="Arial" w:eastAsia="Times New Roman" w:hAnsi="Arial" w:cs="Arial"/>
          <w:sz w:val="24"/>
          <w:szCs w:val="24"/>
        </w:rPr>
        <w:t>Beneficiarii și familiile lor au fost tratați cu multă grija, ințelegere si respect.</w:t>
      </w:r>
      <w:proofErr w:type="gramEnd"/>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lastRenderedPageBreak/>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asigurat supravegherea permanent</w:t>
      </w:r>
      <w:r>
        <w:rPr>
          <w:rFonts w:ascii="Arial" w:eastAsia="Times New Roman" w:hAnsi="Arial" w:cs="Arial"/>
          <w:sz w:val="24"/>
          <w:szCs w:val="24"/>
        </w:rPr>
        <w:t>a a beneficiarului aflat în stare terminala, servicii medicale si tratament corespunzator, inclusiv medicatie pentru terapia durerii, conform prescriptiilor medicale.</w:t>
      </w:r>
    </w:p>
    <w:p w:rsidR="00180CCC" w:rsidRDefault="00CA0649" w:rsidP="00231884">
      <w:pPr>
        <w:numPr>
          <w:ilvl w:val="0"/>
          <w:numId w:val="2"/>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SUPORT EMOTIONAL SI DUPA CAZ, PSIHOTERAPIE</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Considerand ca abordarea starii psihice a vars</w:t>
      </w:r>
      <w:r>
        <w:rPr>
          <w:rFonts w:ascii="Arial" w:eastAsia="Times New Roman" w:hAnsi="Arial" w:cs="Arial"/>
          <w:sz w:val="24"/>
          <w:szCs w:val="24"/>
        </w:rPr>
        <w:t>tnicilor este un demers complex, care face parte din procesul de asistenta al acestora, ne-am orientat interventiile de suport psihologic și pornind în primul rand de la observarea provocarilor specifice etapei de viata, carora persoanele varstnice trebuie</w:t>
      </w:r>
      <w:r>
        <w:rPr>
          <w:rFonts w:ascii="Arial" w:eastAsia="Times New Roman" w:hAnsi="Arial" w:cs="Arial"/>
          <w:sz w:val="24"/>
          <w:szCs w:val="24"/>
        </w:rPr>
        <w:t xml:space="preserve"> sa le faca fata. </w:t>
      </w:r>
      <w:proofErr w:type="gramStart"/>
      <w:r>
        <w:rPr>
          <w:rFonts w:ascii="Arial" w:eastAsia="Times New Roman" w:hAnsi="Arial" w:cs="Arial"/>
          <w:sz w:val="24"/>
          <w:szCs w:val="24"/>
        </w:rPr>
        <w:t>Pe masura trecerii spre batranete, indivizii se indreapta de la independenta – castigata in prima jumatate a vietii – spre interdependenta si chiar dependenta.</w:t>
      </w:r>
      <w:proofErr w:type="gramEnd"/>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Cunoscand transformarile pe care varstnicii le traiesc si obstacolele </w:t>
      </w:r>
      <w:r>
        <w:rPr>
          <w:rFonts w:ascii="Arial" w:eastAsia="Times New Roman" w:hAnsi="Arial" w:cs="Arial"/>
          <w:sz w:val="24"/>
          <w:szCs w:val="24"/>
        </w:rPr>
        <w:t>principale pe care le au de infruntat, psihologul unitatii noastre a sprijinit varstnicii beneficiari in trairea acestei etape de viata cu demnitate optimizand prin interventii specifice starea lor psihica.</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Imbatranirea </w:t>
      </w:r>
      <w:proofErr w:type="gramStart"/>
      <w:r>
        <w:rPr>
          <w:rFonts w:ascii="Arial" w:eastAsia="Times New Roman" w:hAnsi="Arial" w:cs="Arial"/>
          <w:sz w:val="24"/>
          <w:szCs w:val="24"/>
        </w:rPr>
        <w:t>este</w:t>
      </w:r>
      <w:proofErr w:type="gramEnd"/>
      <w:r>
        <w:rPr>
          <w:rFonts w:ascii="Arial" w:eastAsia="Times New Roman" w:hAnsi="Arial" w:cs="Arial"/>
          <w:sz w:val="24"/>
          <w:szCs w:val="24"/>
        </w:rPr>
        <w:t xml:space="preserve"> un proces care implica numeroas</w:t>
      </w:r>
      <w:r>
        <w:rPr>
          <w:rFonts w:ascii="Arial" w:eastAsia="Times New Roman" w:hAnsi="Arial" w:cs="Arial"/>
          <w:sz w:val="24"/>
          <w:szCs w:val="24"/>
        </w:rPr>
        <w:t>e situatii de risc si evenimente stresante, de la alterarea functiilor cognitive si senzoriomotorii, la pierderea persoanelor dragi sau incapacitatea de a păstra nivelul de activism.</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avut in vedere identificarea unor activitati de petrecere a timpului </w:t>
      </w:r>
      <w:r>
        <w:rPr>
          <w:rFonts w:ascii="Arial" w:eastAsia="Times New Roman" w:hAnsi="Arial" w:cs="Arial"/>
          <w:sz w:val="24"/>
          <w:szCs w:val="24"/>
        </w:rPr>
        <w:t>pentru beneficiar prin discutarea optiunilor acestuia cu privire la petrecerea timpului pe care il are la dispozitie, intelegerea importantei urmarii tratamentului prescris de medicii specialisti si avantajele urmarii acestui tratament.</w:t>
      </w:r>
    </w:p>
    <w:p w:rsidR="00180CCC" w:rsidRDefault="00CA0649" w:rsidP="00231884">
      <w:pPr>
        <w:numPr>
          <w:ilvl w:val="0"/>
          <w:numId w:val="5"/>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SOCIALIZARE ŞI PETR</w:t>
      </w:r>
      <w:r>
        <w:rPr>
          <w:rFonts w:ascii="Arial" w:eastAsia="Times New Roman" w:hAnsi="Arial" w:cs="Arial"/>
          <w:sz w:val="24"/>
          <w:szCs w:val="24"/>
        </w:rPr>
        <w:t>ECERE A TIMPULUI LIBER</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Asistentul social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asigurat consilierea si asistenta sociala a beneficiarilor, identificarea nevoilor personale sociale necesare imbunatatirii sau mentinerii starii de confort psihic, al relationarii cu mediul, cu ceilalti benefic</w:t>
      </w:r>
      <w:r>
        <w:rPr>
          <w:rFonts w:ascii="Arial" w:eastAsia="Times New Roman" w:hAnsi="Arial" w:cs="Arial"/>
          <w:sz w:val="24"/>
          <w:szCs w:val="24"/>
        </w:rPr>
        <w:t xml:space="preserve">iari si familia. De asemenea asistentul social a </w:t>
      </w:r>
      <w:proofErr w:type="gramStart"/>
      <w:r>
        <w:rPr>
          <w:rFonts w:ascii="Arial" w:eastAsia="Times New Roman" w:hAnsi="Arial" w:cs="Arial"/>
          <w:sz w:val="24"/>
          <w:szCs w:val="24"/>
        </w:rPr>
        <w:t>oferit  consiliere</w:t>
      </w:r>
      <w:proofErr w:type="gramEnd"/>
      <w:r>
        <w:rPr>
          <w:rFonts w:ascii="Arial" w:eastAsia="Times New Roman" w:hAnsi="Arial" w:cs="Arial"/>
          <w:sz w:val="24"/>
          <w:szCs w:val="24"/>
        </w:rPr>
        <w:t xml:space="preserve"> şi intermedierea legaturilor cu familia si anturajul.</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acordat consiliere sociala varstnicilor, in vederea acomodarii acestora la viata de comunitate si depasirea oricaror dificultati, </w:t>
      </w:r>
      <w:r>
        <w:rPr>
          <w:rFonts w:ascii="Arial" w:eastAsia="Times New Roman" w:hAnsi="Arial" w:cs="Arial"/>
          <w:sz w:val="24"/>
          <w:szCs w:val="24"/>
        </w:rPr>
        <w:t>promovandu-se dezvoltarea umana şi dreptatea sociala.</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lastRenderedPageBreak/>
        <w:t>Asistentul social  a organizat activitati de socializare si petrecere a timpului liber, cu scopul satisfacerii nevoilor majore de protectie afectiva, de recunoastere sociala, de manifestare a experiente</w:t>
      </w:r>
      <w:r>
        <w:rPr>
          <w:rFonts w:ascii="Arial" w:eastAsia="Times New Roman" w:hAnsi="Arial" w:cs="Arial"/>
          <w:sz w:val="24"/>
          <w:szCs w:val="24"/>
        </w:rPr>
        <w:t>i si autoritatii, a nevoii de a interactiona si a stabili relatii sociale, etc.</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proofErr w:type="gramStart"/>
      <w:r>
        <w:rPr>
          <w:rFonts w:ascii="Arial" w:eastAsia="Times New Roman" w:hAnsi="Arial" w:cs="Arial"/>
          <w:sz w:val="24"/>
          <w:szCs w:val="24"/>
        </w:rPr>
        <w:t xml:space="preserve">Persoanele asistate au fost cooptate in planificarea si organizarea unor activitati culturale, sarbatorirea zilelor de nastere si de nume, vizionarea unor emisiuni T.V. radio, </w:t>
      </w:r>
      <w:r>
        <w:rPr>
          <w:rFonts w:ascii="Arial" w:eastAsia="Times New Roman" w:hAnsi="Arial" w:cs="Arial"/>
          <w:sz w:val="24"/>
          <w:szCs w:val="24"/>
        </w:rPr>
        <w:t>accesul la presa.</w:t>
      </w:r>
      <w:proofErr w:type="gramEnd"/>
      <w:r>
        <w:rPr>
          <w:rFonts w:ascii="Arial" w:eastAsia="Times New Roman" w:hAnsi="Arial" w:cs="Arial"/>
          <w:sz w:val="24"/>
          <w:szCs w:val="24"/>
        </w:rPr>
        <w:t xml:space="preserve"> </w:t>
      </w:r>
      <w:proofErr w:type="gramStart"/>
      <w:r>
        <w:rPr>
          <w:rFonts w:ascii="Arial" w:eastAsia="Times New Roman" w:hAnsi="Arial" w:cs="Arial"/>
          <w:sz w:val="24"/>
          <w:szCs w:val="24"/>
        </w:rPr>
        <w:t>De asemenea s-au incurajat iesiri in comunitate in functie de starea de sanatate si s-a facilitat primirea de vizite din partea familiei sau a prietenilor.</w:t>
      </w:r>
      <w:proofErr w:type="gramEnd"/>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Pentru mentinerea si readaptarea capacitatilor fizice si intelectuale prin terapie</w:t>
      </w:r>
      <w:r>
        <w:rPr>
          <w:rFonts w:ascii="Arial" w:eastAsia="Times New Roman" w:hAnsi="Arial" w:cs="Arial"/>
          <w:sz w:val="24"/>
          <w:szCs w:val="24"/>
        </w:rPr>
        <w:t xml:space="preserve"> ocupationala, varstnicii au fost implicati, in functie de capacitatea fizica si psihica, in diferite actiuni cu specific gospodaresc, pregatirea mesei, asezarea tacamurilor si a vaselor, ingrijirea florilor din curte etc</w:t>
      </w:r>
      <w:proofErr w:type="gramStart"/>
      <w:r>
        <w:rPr>
          <w:rFonts w:ascii="Arial" w:eastAsia="Times New Roman" w:hAnsi="Arial" w:cs="Arial"/>
          <w:sz w:val="24"/>
          <w:szCs w:val="24"/>
        </w:rPr>
        <w:t>..</w:t>
      </w:r>
      <w:proofErr w:type="gramEnd"/>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In cadrul centrului s-au organiz</w:t>
      </w:r>
      <w:r>
        <w:rPr>
          <w:rFonts w:ascii="Arial" w:eastAsia="Times New Roman" w:hAnsi="Arial" w:cs="Arial"/>
          <w:sz w:val="24"/>
          <w:szCs w:val="24"/>
        </w:rPr>
        <w:t xml:space="preserve">at activitati de socializare si petrecere a timpului liber, cu pastrarea distantei sociale recomandate in aceasta perioada, in scopul satisfacerii nevoilor majore de protectie afectiva, de recunoastere sociala, de manifestare a experientei si autoritatii, </w:t>
      </w:r>
      <w:r>
        <w:rPr>
          <w:rFonts w:ascii="Arial" w:eastAsia="Times New Roman" w:hAnsi="Arial" w:cs="Arial"/>
          <w:sz w:val="24"/>
          <w:szCs w:val="24"/>
        </w:rPr>
        <w:t>a nevoii de a interactiona si a stabili relatii sociale, etc.</w:t>
      </w:r>
    </w:p>
    <w:p w:rsidR="00180CCC" w:rsidRDefault="00A30DF0"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In perioada 01.01.2025 – 31.12.2025</w:t>
      </w:r>
      <w:r w:rsidR="00CA0649">
        <w:rPr>
          <w:rFonts w:ascii="Arial" w:eastAsia="Times New Roman" w:hAnsi="Arial" w:cs="Arial"/>
          <w:sz w:val="24"/>
          <w:szCs w:val="24"/>
        </w:rPr>
        <w:t xml:space="preserve">, au avut loc diferite evenimente la care au participat varstnicii din camin, </w:t>
      </w:r>
      <w:proofErr w:type="gramStart"/>
      <w:r w:rsidR="00CA0649">
        <w:rPr>
          <w:rFonts w:ascii="Arial" w:eastAsia="Times New Roman" w:hAnsi="Arial" w:cs="Arial"/>
          <w:sz w:val="24"/>
          <w:szCs w:val="24"/>
        </w:rPr>
        <w:t>un</w:t>
      </w:r>
      <w:proofErr w:type="gramEnd"/>
      <w:r w:rsidR="00CA0649">
        <w:rPr>
          <w:rFonts w:ascii="Arial" w:eastAsia="Times New Roman" w:hAnsi="Arial" w:cs="Arial"/>
          <w:sz w:val="24"/>
          <w:szCs w:val="24"/>
        </w:rPr>
        <w:t xml:space="preserve"> caracter mai deosebit avand urmatoarele activitati:</w:t>
      </w:r>
    </w:p>
    <w:p w:rsidR="00180CCC" w:rsidRDefault="00CA0649" w:rsidP="00231884">
      <w:pPr>
        <w:numPr>
          <w:ilvl w:val="0"/>
          <w:numId w:val="12"/>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Sarbatorirea Anului Nou în</w:t>
      </w:r>
      <w:r>
        <w:rPr>
          <w:rFonts w:ascii="Arial" w:eastAsia="Times New Roman" w:hAnsi="Arial" w:cs="Arial"/>
          <w:sz w:val="24"/>
          <w:szCs w:val="24"/>
        </w:rPr>
        <w:t xml:space="preserve"> prima zi din an, cu o masa festiva.</w:t>
      </w:r>
    </w:p>
    <w:p w:rsidR="00180CCC" w:rsidRDefault="00CA0649" w:rsidP="00231884">
      <w:pPr>
        <w:numPr>
          <w:ilvl w:val="0"/>
          <w:numId w:val="12"/>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In ziua de 6 ianuarie, cu ocazia sarbatorii Bobotezei, s-a celebrat o slujba solemna în centru, s-a sfintit apa</w:t>
      </w:r>
      <w:proofErr w:type="gramStart"/>
      <w:r>
        <w:rPr>
          <w:rFonts w:ascii="Arial" w:eastAsia="Times New Roman" w:hAnsi="Arial" w:cs="Arial"/>
          <w:sz w:val="24"/>
          <w:szCs w:val="24"/>
        </w:rPr>
        <w:t>,li</w:t>
      </w:r>
      <w:proofErr w:type="gramEnd"/>
      <w:r>
        <w:rPr>
          <w:rFonts w:ascii="Arial" w:eastAsia="Times New Roman" w:hAnsi="Arial" w:cs="Arial"/>
          <w:sz w:val="24"/>
          <w:szCs w:val="24"/>
        </w:rPr>
        <w:t xml:space="preserve"> s-a oferit si s-au binecuvantat camerele varstnicilor.</w:t>
      </w:r>
    </w:p>
    <w:p w:rsidR="00180CCC" w:rsidRDefault="00CA0649" w:rsidP="00231884">
      <w:pPr>
        <w:numPr>
          <w:ilvl w:val="0"/>
          <w:numId w:val="12"/>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In ziua de 15 ianuarie activitati de sarbatorire </w:t>
      </w:r>
      <w:r>
        <w:rPr>
          <w:rFonts w:ascii="Arial" w:eastAsia="Times New Roman" w:hAnsi="Arial" w:cs="Arial"/>
          <w:sz w:val="24"/>
          <w:szCs w:val="24"/>
        </w:rPr>
        <w:t xml:space="preserve">a scriitorului Mihai Eminescu recitat poezii, basm, istoria autorului. </w:t>
      </w:r>
    </w:p>
    <w:p w:rsidR="00180CCC" w:rsidRDefault="00CA0649" w:rsidP="00231884">
      <w:pPr>
        <w:numPr>
          <w:ilvl w:val="0"/>
          <w:numId w:val="12"/>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Sarbatorirea zilelor de 1 şi 8 Martie, sarbatoare in care le-au fost oferite doamnelor beneficiare martisoare si cate o floare.</w:t>
      </w:r>
    </w:p>
    <w:p w:rsidR="00180CCC" w:rsidRDefault="00CA0649" w:rsidP="00231884">
      <w:pPr>
        <w:numPr>
          <w:ilvl w:val="0"/>
          <w:numId w:val="12"/>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Celebrarea Pastelui prin servicii religioase, eveniment </w:t>
      </w:r>
      <w:r>
        <w:rPr>
          <w:rFonts w:ascii="Arial" w:eastAsia="Times New Roman" w:hAnsi="Arial" w:cs="Arial"/>
          <w:sz w:val="24"/>
          <w:szCs w:val="24"/>
        </w:rPr>
        <w:t>cu caracter spiritual pentru varstnici care au fost impartasiti de catre preotul din cadrul Parohiei Faurei; Angajatii centrului le-au pregatit beneficiarilor cadouri de Paste.</w:t>
      </w:r>
    </w:p>
    <w:p w:rsidR="00180CCC" w:rsidRDefault="00CA0649" w:rsidP="00231884">
      <w:pPr>
        <w:numPr>
          <w:ilvl w:val="0"/>
          <w:numId w:val="12"/>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Ziua de 1 Mai a fost marcata prin organizarea unei mese festive, în compania un</w:t>
      </w:r>
      <w:r>
        <w:rPr>
          <w:rFonts w:ascii="Arial" w:eastAsia="Times New Roman" w:hAnsi="Arial" w:cs="Arial"/>
          <w:sz w:val="24"/>
          <w:szCs w:val="24"/>
        </w:rPr>
        <w:t>ei muzici selectate specifice anilor saizeci-optzeci.</w:t>
      </w:r>
    </w:p>
    <w:p w:rsidR="00180CCC" w:rsidRDefault="00CA0649" w:rsidP="00231884">
      <w:pPr>
        <w:numPr>
          <w:ilvl w:val="0"/>
          <w:numId w:val="12"/>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La 1 octombrie s-a sarbatorit Ziua Internationala a Varstnicului cu o masa festiva</w:t>
      </w:r>
      <w:proofErr w:type="gramStart"/>
      <w:r>
        <w:rPr>
          <w:rFonts w:ascii="Arial" w:eastAsia="Times New Roman" w:hAnsi="Arial" w:cs="Arial"/>
          <w:sz w:val="24"/>
          <w:szCs w:val="24"/>
        </w:rPr>
        <w:t>,cinstindu</w:t>
      </w:r>
      <w:proofErr w:type="gramEnd"/>
      <w:r>
        <w:rPr>
          <w:rFonts w:ascii="Arial" w:eastAsia="Times New Roman" w:hAnsi="Arial" w:cs="Arial"/>
          <w:sz w:val="24"/>
          <w:szCs w:val="24"/>
        </w:rPr>
        <w:t>-i pe varstnici.</w:t>
      </w:r>
    </w:p>
    <w:p w:rsidR="00180CCC" w:rsidRDefault="00CA0649" w:rsidP="00231884">
      <w:pPr>
        <w:numPr>
          <w:ilvl w:val="0"/>
          <w:numId w:val="12"/>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Cu ocazia sosirii Sarbatorilor de iarna beneficiarii centrului, cu mare bucurie, au impodobit</w:t>
      </w:r>
      <w:r>
        <w:rPr>
          <w:rFonts w:ascii="Arial" w:eastAsia="Times New Roman" w:hAnsi="Arial" w:cs="Arial"/>
          <w:sz w:val="24"/>
          <w:szCs w:val="24"/>
        </w:rPr>
        <w:t xml:space="preserve"> bradul din centru pe acordurile colindelor si au asteptat cu nerabdare Nasterea Mantuitorului si sosirea lui Mos Craciun. S-au primit colindatori.</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b/>
          <w:bCs/>
          <w:sz w:val="24"/>
          <w:szCs w:val="24"/>
          <w:u w:val="single"/>
        </w:rPr>
        <w:lastRenderedPageBreak/>
        <w:t>ACTIVITATI DE IMBUNATATIRE A SERVICIULUI DE ASISTENTA SOCIALA</w:t>
      </w: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sz w:val="24"/>
          <w:szCs w:val="24"/>
        </w:rPr>
      </w:pPr>
      <w:r>
        <w:rPr>
          <w:rFonts w:ascii="Arial" w:eastAsia="Times New Roman" w:hAnsi="Arial" w:cs="Arial"/>
          <w:sz w:val="24"/>
          <w:szCs w:val="24"/>
        </w:rPr>
        <w:t>In cadrul unui proiect de reamenajare si moder</w:t>
      </w:r>
      <w:r>
        <w:rPr>
          <w:rFonts w:ascii="Arial" w:eastAsia="Times New Roman" w:hAnsi="Arial" w:cs="Arial"/>
          <w:sz w:val="24"/>
          <w:szCs w:val="24"/>
        </w:rPr>
        <w:t>nizare a Centrul de Ingrijire si Asistenta pentru Persoane Varstnice</w:t>
      </w:r>
      <w:r w:rsidR="00A30DF0">
        <w:rPr>
          <w:rFonts w:ascii="Arial" w:eastAsia="Times New Roman" w:hAnsi="Arial" w:cs="Arial"/>
          <w:sz w:val="24"/>
          <w:szCs w:val="24"/>
        </w:rPr>
        <w:t xml:space="preserve"> Faurei pe parcursul anului 2025</w:t>
      </w:r>
      <w:r>
        <w:rPr>
          <w:rFonts w:ascii="Arial" w:eastAsia="Times New Roman" w:hAnsi="Arial" w:cs="Arial"/>
          <w:sz w:val="24"/>
          <w:szCs w:val="24"/>
        </w:rPr>
        <w:t xml:space="preserve"> au avut loc urmatoarele lucrari:</w:t>
      </w:r>
    </w:p>
    <w:p w:rsidR="00180CCC" w:rsidRDefault="00CA0649" w:rsidP="00231884">
      <w:pPr>
        <w:numPr>
          <w:ilvl w:val="0"/>
          <w:numId w:val="9"/>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Renovarea spatiilor comune si camerele (zugrăvit).</w:t>
      </w:r>
    </w:p>
    <w:p w:rsidR="00180CCC" w:rsidRDefault="00CA0649" w:rsidP="00231884">
      <w:pPr>
        <w:numPr>
          <w:ilvl w:val="0"/>
          <w:numId w:val="9"/>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 xml:space="preserve">Schimbarea obiectelor sanitare de la grupurile sanitare de la baile </w:t>
      </w:r>
      <w:r>
        <w:rPr>
          <w:rFonts w:ascii="Arial" w:eastAsia="Times New Roman" w:hAnsi="Arial" w:cs="Arial"/>
          <w:sz w:val="24"/>
          <w:szCs w:val="24"/>
        </w:rPr>
        <w:t>comune.</w:t>
      </w:r>
    </w:p>
    <w:p w:rsidR="00180CCC" w:rsidRDefault="00CA0649" w:rsidP="00231884">
      <w:pPr>
        <w:numPr>
          <w:ilvl w:val="0"/>
          <w:numId w:val="9"/>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Times New Roman" w:hAnsi="Arial" w:cs="Arial"/>
          <w:sz w:val="24"/>
          <w:szCs w:val="24"/>
        </w:rPr>
      </w:pPr>
      <w:r>
        <w:rPr>
          <w:rFonts w:ascii="Arial" w:eastAsia="Times New Roman" w:hAnsi="Arial" w:cs="Arial"/>
          <w:sz w:val="24"/>
          <w:szCs w:val="24"/>
        </w:rPr>
        <w:t>Revizuirea centralelor termice.</w:t>
      </w:r>
    </w:p>
    <w:p w:rsidR="00180CCC" w:rsidRDefault="00CA0649" w:rsidP="00231884">
      <w:pPr>
        <w:numPr>
          <w:ilvl w:val="0"/>
          <w:numId w:val="9"/>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Arial" w:hAnsi="Arial" w:cs="Arial"/>
          <w:sz w:val="24"/>
          <w:szCs w:val="24"/>
        </w:rPr>
      </w:pPr>
      <w:r>
        <w:rPr>
          <w:rFonts w:ascii="Arial" w:eastAsia="Arial" w:hAnsi="Arial" w:cs="Arial"/>
          <w:sz w:val="24"/>
          <w:szCs w:val="24"/>
        </w:rPr>
        <w:t xml:space="preserve">Utilarea blocului alimentar cu electrocasnice noi ( </w:t>
      </w:r>
      <w:r w:rsidR="00E54C80">
        <w:rPr>
          <w:rFonts w:ascii="Arial" w:eastAsia="Arial" w:hAnsi="Arial" w:cs="Arial"/>
          <w:sz w:val="24"/>
          <w:szCs w:val="24"/>
        </w:rPr>
        <w:t xml:space="preserve">cuptor cu microunde, robot e bucatarie </w:t>
      </w:r>
      <w:r>
        <w:rPr>
          <w:rFonts w:ascii="Arial" w:eastAsia="Arial" w:hAnsi="Arial" w:cs="Arial"/>
          <w:sz w:val="24"/>
          <w:szCs w:val="24"/>
        </w:rPr>
        <w:t xml:space="preserve">), a </w:t>
      </w:r>
      <w:r w:rsidR="00E54C80">
        <w:rPr>
          <w:rFonts w:ascii="Arial" w:eastAsia="Arial" w:hAnsi="Arial" w:cs="Arial"/>
          <w:sz w:val="24"/>
          <w:szCs w:val="24"/>
        </w:rPr>
        <w:t>livingului cu mobilier nou</w:t>
      </w:r>
      <w:r>
        <w:rPr>
          <w:rFonts w:ascii="Arial" w:eastAsia="Arial" w:hAnsi="Arial" w:cs="Arial"/>
          <w:sz w:val="24"/>
          <w:szCs w:val="24"/>
        </w:rPr>
        <w:t>) și a camerelor cu mobilier nou (paturi,</w:t>
      </w:r>
      <w:r w:rsidR="00E54C80">
        <w:rPr>
          <w:rFonts w:ascii="Arial" w:eastAsia="Arial" w:hAnsi="Arial" w:cs="Arial"/>
          <w:sz w:val="24"/>
          <w:szCs w:val="24"/>
        </w:rPr>
        <w:t>sifoniere</w:t>
      </w:r>
      <w:r>
        <w:rPr>
          <w:rFonts w:ascii="Arial" w:eastAsia="Arial" w:hAnsi="Arial" w:cs="Arial"/>
          <w:sz w:val="24"/>
          <w:szCs w:val="24"/>
        </w:rPr>
        <w:t>)</w:t>
      </w:r>
    </w:p>
    <w:p w:rsidR="00E54C80" w:rsidRDefault="00E54C80" w:rsidP="00231884">
      <w:pPr>
        <w:numPr>
          <w:ilvl w:val="0"/>
          <w:numId w:val="9"/>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Arial" w:hAnsi="Arial" w:cs="Arial"/>
          <w:sz w:val="24"/>
          <w:szCs w:val="24"/>
        </w:rPr>
      </w:pPr>
      <w:r>
        <w:rPr>
          <w:rFonts w:ascii="Arial" w:eastAsia="Arial" w:hAnsi="Arial" w:cs="Arial"/>
          <w:sz w:val="24"/>
          <w:szCs w:val="24"/>
        </w:rPr>
        <w:t>Renovarea spatiului de depozitare a alimentelor ( modificari si zugravit)</w:t>
      </w:r>
    </w:p>
    <w:p w:rsidR="008D7891" w:rsidRDefault="008D7891" w:rsidP="00231884">
      <w:pPr>
        <w:numPr>
          <w:ilvl w:val="0"/>
          <w:numId w:val="9"/>
        </w:numPr>
        <w:pBdr>
          <w:top w:val="nil"/>
          <w:left w:val="nil"/>
          <w:bottom w:val="nil"/>
          <w:right w:val="nil"/>
          <w:between w:val="nil"/>
        </w:pBdr>
        <w:shd w:val="solid" w:color="F7F7F7" w:fill="auto"/>
        <w:spacing w:before="100" w:beforeAutospacing="1" w:after="100" w:afterAutospacing="1" w:line="240" w:lineRule="auto"/>
        <w:ind w:left="-225" w:hanging="360"/>
        <w:jc w:val="both"/>
        <w:rPr>
          <w:rFonts w:ascii="Arial" w:eastAsia="Arial" w:hAnsi="Arial" w:cs="Arial"/>
          <w:sz w:val="24"/>
          <w:szCs w:val="24"/>
        </w:rPr>
      </w:pPr>
      <w:r>
        <w:rPr>
          <w:rFonts w:ascii="Arial" w:eastAsia="Arial" w:hAnsi="Arial" w:cs="Arial"/>
          <w:sz w:val="24"/>
          <w:szCs w:val="24"/>
        </w:rPr>
        <w:t>Achizitionarea si amplasarea constructiei de tip</w:t>
      </w:r>
      <w:r w:rsidR="00D7698F">
        <w:rPr>
          <w:rFonts w:ascii="Arial" w:eastAsia="Arial" w:hAnsi="Arial" w:cs="Arial"/>
          <w:sz w:val="24"/>
          <w:szCs w:val="24"/>
        </w:rPr>
        <w:t xml:space="preserve"> modul ce deserveste ca vestiar si izolator</w:t>
      </w:r>
    </w:p>
    <w:p w:rsidR="00180CCC" w:rsidRDefault="00180CCC" w:rsidP="00231884">
      <w:pPr>
        <w:pBdr>
          <w:top w:val="nil"/>
          <w:left w:val="nil"/>
          <w:bottom w:val="nil"/>
          <w:right w:val="nil"/>
          <w:between w:val="nil"/>
        </w:pBdr>
        <w:shd w:val="solid" w:color="F7F7F7" w:fill="auto"/>
        <w:spacing w:before="100" w:beforeAutospacing="1" w:after="100" w:afterAutospacing="1" w:line="240" w:lineRule="auto"/>
        <w:ind w:left="-945"/>
        <w:jc w:val="both"/>
        <w:rPr>
          <w:rFonts w:ascii="Arial" w:eastAsia="Times New Roman" w:hAnsi="Arial" w:cs="Arial"/>
          <w:sz w:val="24"/>
          <w:szCs w:val="24"/>
        </w:rPr>
      </w:pPr>
    </w:p>
    <w:p w:rsidR="00180CCC" w:rsidRDefault="00CA0649" w:rsidP="00231884">
      <w:pPr>
        <w:pBdr>
          <w:top w:val="nil"/>
          <w:left w:val="nil"/>
          <w:bottom w:val="nil"/>
          <w:right w:val="nil"/>
          <w:between w:val="nil"/>
        </w:pBdr>
        <w:shd w:val="solid" w:color="F7F7F7" w:fill="auto"/>
        <w:spacing w:after="288" w:line="348" w:lineRule="atLeast"/>
        <w:jc w:val="both"/>
        <w:rPr>
          <w:rFonts w:ascii="Arial" w:eastAsia="Times New Roman" w:hAnsi="Arial" w:cs="Arial"/>
          <w:b/>
          <w:bCs/>
          <w:sz w:val="24"/>
          <w:szCs w:val="24"/>
          <w:u w:val="single"/>
        </w:rPr>
      </w:pPr>
      <w:r>
        <w:rPr>
          <w:rFonts w:ascii="Arial" w:eastAsia="Times New Roman" w:hAnsi="Arial" w:cs="Arial"/>
          <w:b/>
          <w:bCs/>
          <w:sz w:val="24"/>
          <w:szCs w:val="24"/>
          <w:u w:val="single"/>
        </w:rPr>
        <w:t xml:space="preserve">PERSONALUL </w:t>
      </w:r>
      <w:proofErr w:type="gramStart"/>
      <w:r>
        <w:rPr>
          <w:rFonts w:ascii="Arial" w:eastAsia="Times New Roman" w:hAnsi="Arial" w:cs="Arial"/>
          <w:b/>
          <w:bCs/>
          <w:sz w:val="24"/>
          <w:szCs w:val="24"/>
          <w:u w:val="single"/>
        </w:rPr>
        <w:t>CENTRULUI  DE</w:t>
      </w:r>
      <w:proofErr w:type="gramEnd"/>
      <w:r>
        <w:rPr>
          <w:rFonts w:ascii="Arial" w:eastAsia="Times New Roman" w:hAnsi="Arial" w:cs="Arial"/>
          <w:b/>
          <w:bCs/>
          <w:sz w:val="24"/>
          <w:szCs w:val="24"/>
          <w:u w:val="single"/>
        </w:rPr>
        <w:t xml:space="preserve">  ASISTENŢǍ  ŞI  ÎNGR</w:t>
      </w:r>
      <w:r>
        <w:rPr>
          <w:rFonts w:ascii="Arial" w:eastAsia="Times New Roman" w:hAnsi="Arial" w:cs="Arial"/>
          <w:b/>
          <w:bCs/>
          <w:sz w:val="24"/>
          <w:szCs w:val="24"/>
          <w:u w:val="single"/>
        </w:rPr>
        <w:t>IJIRE  PENTRU PERSOANE VARSTNICE FAUREI</w:t>
      </w:r>
    </w:p>
    <w:p w:rsidR="00180CCC" w:rsidRDefault="00CA0649"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Economist în management</w:t>
      </w:r>
    </w:p>
    <w:p w:rsidR="00180CCC" w:rsidRDefault="00CA0649"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Ș</w:t>
      </w:r>
      <w:r>
        <w:rPr>
          <w:rFonts w:ascii="Arial" w:eastAsia="Arial" w:hAnsi="Arial" w:cs="Arial"/>
          <w:sz w:val="24"/>
          <w:szCs w:val="24"/>
        </w:rPr>
        <w:t>ef serviciu- hotărâre internă- asistent social CIM</w:t>
      </w:r>
    </w:p>
    <w:p w:rsidR="00180CCC" w:rsidRDefault="00CA0649"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1 MEDIC- contract de prestări servicii</w:t>
      </w:r>
    </w:p>
    <w:p w:rsidR="00180CCC" w:rsidRDefault="00CA0649"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1 Psiholog- contract de prestări servicii</w:t>
      </w:r>
    </w:p>
    <w:p w:rsidR="00180CCC" w:rsidRDefault="00CA0649"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1 Asistent social- angajat CIM</w:t>
      </w:r>
    </w:p>
    <w:p w:rsidR="00180CCC" w:rsidRDefault="001C6904"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3</w:t>
      </w:r>
      <w:r w:rsidR="00CA0649">
        <w:rPr>
          <w:rFonts w:ascii="Arial" w:eastAsia="Arial" w:hAnsi="Arial" w:cs="Arial"/>
          <w:sz w:val="24"/>
          <w:szCs w:val="24"/>
        </w:rPr>
        <w:t xml:space="preserve"> Asistenți medicali- </w:t>
      </w:r>
      <w:r w:rsidR="00CA0649">
        <w:rPr>
          <w:rFonts w:ascii="Arial" w:eastAsia="Arial" w:hAnsi="Arial" w:cs="Arial"/>
          <w:sz w:val="24"/>
          <w:szCs w:val="24"/>
        </w:rPr>
        <w:t>angajați CIM</w:t>
      </w:r>
    </w:p>
    <w:p w:rsidR="00180CCC" w:rsidRDefault="00CA0649"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8</w:t>
      </w:r>
      <w:bookmarkStart w:id="0" w:name="_GoBack"/>
      <w:bookmarkEnd w:id="0"/>
      <w:r>
        <w:rPr>
          <w:rFonts w:ascii="Arial" w:eastAsia="Arial" w:hAnsi="Arial" w:cs="Arial"/>
          <w:sz w:val="24"/>
          <w:szCs w:val="24"/>
        </w:rPr>
        <w:t xml:space="preserve"> Infirmiere- angajate CIM</w:t>
      </w:r>
    </w:p>
    <w:p w:rsidR="00180CCC" w:rsidRDefault="00CA0649"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2 Bucătari- angajați CIM</w:t>
      </w:r>
    </w:p>
    <w:p w:rsidR="00180CCC" w:rsidRDefault="00CA0649"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1Medic psihiatru- contract de colaborare</w:t>
      </w:r>
    </w:p>
    <w:p w:rsidR="00180CCC" w:rsidRDefault="00CA0649"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1 Economist- responsabil financiar și resurse umane-angajat cim</w:t>
      </w:r>
    </w:p>
    <w:p w:rsidR="00180CCC" w:rsidRDefault="00CA0649" w:rsidP="00231884">
      <w:pPr>
        <w:pStyle w:val="ListParagraph"/>
        <w:numPr>
          <w:ilvl w:val="0"/>
          <w:numId w:val="2"/>
        </w:numPr>
        <w:ind w:left="-142" w:hanging="284"/>
        <w:jc w:val="both"/>
        <w:rPr>
          <w:rFonts w:ascii="Arial" w:eastAsia="Arial" w:hAnsi="Arial" w:cs="Arial"/>
          <w:sz w:val="24"/>
          <w:szCs w:val="24"/>
        </w:rPr>
      </w:pPr>
      <w:r>
        <w:rPr>
          <w:rFonts w:ascii="Arial" w:eastAsia="Arial" w:hAnsi="Arial" w:cs="Arial"/>
          <w:sz w:val="24"/>
          <w:szCs w:val="24"/>
        </w:rPr>
        <w:t>1 Cadru tehnic cuatribuții în domeniul prevenirii</w:t>
      </w:r>
      <w:r>
        <w:rPr>
          <w:rFonts w:ascii="Arial" w:eastAsia="Arial" w:hAnsi="Arial" w:cs="Arial"/>
          <w:sz w:val="24"/>
          <w:szCs w:val="24"/>
        </w:rPr>
        <w:t xml:space="preserve"> și stingerii incendiilor și cu atribuții S.S.M</w:t>
      </w:r>
      <w:proofErr w:type="gramStart"/>
      <w:r>
        <w:rPr>
          <w:rFonts w:ascii="Arial" w:eastAsia="Arial" w:hAnsi="Arial" w:cs="Arial"/>
          <w:sz w:val="24"/>
          <w:szCs w:val="24"/>
        </w:rPr>
        <w:t>.-</w:t>
      </w:r>
      <w:proofErr w:type="gramEnd"/>
      <w:r>
        <w:rPr>
          <w:rFonts w:ascii="Arial" w:eastAsia="Arial" w:hAnsi="Arial" w:cs="Arial"/>
          <w:sz w:val="24"/>
          <w:szCs w:val="24"/>
        </w:rPr>
        <w:t xml:space="preserve"> contrct prestări servicii.</w:t>
      </w:r>
    </w:p>
    <w:p w:rsidR="00180CCC" w:rsidRDefault="00180CCC" w:rsidP="00231884">
      <w:pPr>
        <w:pStyle w:val="ListParagraph"/>
        <w:ind w:left="-142"/>
        <w:jc w:val="both"/>
        <w:rPr>
          <w:rFonts w:ascii="Arial" w:eastAsia="Arial" w:hAnsi="Arial" w:cs="Arial"/>
          <w:sz w:val="24"/>
          <w:szCs w:val="24"/>
        </w:rPr>
      </w:pPr>
    </w:p>
    <w:p w:rsidR="00180CCC" w:rsidRDefault="00CA0649" w:rsidP="00231884">
      <w:pPr>
        <w:pStyle w:val="ListParagraph"/>
        <w:ind w:left="-142"/>
        <w:jc w:val="both"/>
        <w:rPr>
          <w:rFonts w:ascii="Arial" w:eastAsia="Arial" w:hAnsi="Arial" w:cs="Arial"/>
          <w:sz w:val="24"/>
          <w:szCs w:val="24"/>
        </w:rPr>
      </w:pPr>
      <w:r>
        <w:rPr>
          <w:rFonts w:ascii="Arial" w:eastAsia="Arial" w:hAnsi="Arial" w:cs="Arial"/>
          <w:sz w:val="24"/>
          <w:szCs w:val="24"/>
        </w:rPr>
        <w:t>În perioa</w:t>
      </w:r>
      <w:r w:rsidR="00A30DF0">
        <w:rPr>
          <w:rFonts w:ascii="Arial" w:eastAsia="Arial" w:hAnsi="Arial" w:cs="Arial"/>
          <w:sz w:val="24"/>
          <w:szCs w:val="24"/>
        </w:rPr>
        <w:t>da 1 Ianuarie -31 Decembrie 2025</w:t>
      </w:r>
      <w:r w:rsidR="00306CD1">
        <w:rPr>
          <w:rFonts w:ascii="Arial" w:eastAsia="Arial" w:hAnsi="Arial" w:cs="Arial"/>
          <w:sz w:val="24"/>
          <w:szCs w:val="24"/>
        </w:rPr>
        <w:t xml:space="preserve"> au fost reintegrați familial 4</w:t>
      </w:r>
      <w:r>
        <w:rPr>
          <w:rFonts w:ascii="Arial" w:eastAsia="Arial" w:hAnsi="Arial" w:cs="Arial"/>
          <w:sz w:val="24"/>
          <w:szCs w:val="24"/>
        </w:rPr>
        <w:t xml:space="preserve"> beneficiari</w:t>
      </w:r>
      <w:r w:rsidR="00306CD1">
        <w:rPr>
          <w:rFonts w:ascii="Arial" w:eastAsia="Arial" w:hAnsi="Arial" w:cs="Arial"/>
          <w:sz w:val="24"/>
          <w:szCs w:val="24"/>
        </w:rPr>
        <w:t>, au decedat 8 beneficiari și 14</w:t>
      </w:r>
      <w:r w:rsidR="003F7CD0">
        <w:rPr>
          <w:rFonts w:ascii="Arial" w:eastAsia="Arial" w:hAnsi="Arial" w:cs="Arial"/>
          <w:sz w:val="24"/>
          <w:szCs w:val="24"/>
        </w:rPr>
        <w:t xml:space="preserve"> </w:t>
      </w:r>
      <w:r>
        <w:rPr>
          <w:rFonts w:ascii="Arial" w:eastAsia="Arial" w:hAnsi="Arial" w:cs="Arial"/>
          <w:sz w:val="24"/>
          <w:szCs w:val="24"/>
        </w:rPr>
        <w:t xml:space="preserve"> beneficiari au fost admiși în centru.</w:t>
      </w:r>
    </w:p>
    <w:p w:rsidR="00180CCC" w:rsidRDefault="00180CCC" w:rsidP="00231884">
      <w:pPr>
        <w:pBdr>
          <w:top w:val="nil"/>
          <w:left w:val="nil"/>
          <w:bottom w:val="nil"/>
          <w:right w:val="nil"/>
          <w:between w:val="nil"/>
        </w:pBdr>
        <w:shd w:val="solid" w:color="F7F7F7" w:fill="auto"/>
        <w:spacing w:line="348" w:lineRule="atLeast"/>
        <w:ind w:left="-945"/>
        <w:jc w:val="both"/>
        <w:rPr>
          <w:rFonts w:ascii="Arial" w:eastAsia="Times New Roman" w:hAnsi="Arial" w:cs="Arial"/>
          <w:sz w:val="24"/>
          <w:szCs w:val="24"/>
        </w:rPr>
      </w:pPr>
    </w:p>
    <w:p w:rsidR="00180CCC" w:rsidRDefault="00180CCC" w:rsidP="00231884">
      <w:pPr>
        <w:jc w:val="both"/>
      </w:pPr>
    </w:p>
    <w:sectPr w:rsidR="00180CCC">
      <w:pgSz w:w="12240" w:h="15840"/>
      <w:pgMar w:top="1440" w:right="1440" w:bottom="1440" w:left="1440"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56C9E"/>
    <w:multiLevelType w:val="hybridMultilevel"/>
    <w:tmpl w:val="76C6E932"/>
    <w:name w:val="Listă numerotată 7"/>
    <w:lvl w:ilvl="0" w:tplc="A8F8A59A">
      <w:numFmt w:val="bullet"/>
      <w:lvlText w:val=""/>
      <w:lvlJc w:val="left"/>
      <w:pPr>
        <w:ind w:left="360" w:firstLine="0"/>
      </w:pPr>
      <w:rPr>
        <w:rFonts w:ascii="Symbol" w:hAnsi="Symbol"/>
        <w:sz w:val="20"/>
      </w:rPr>
    </w:lvl>
    <w:lvl w:ilvl="1" w:tplc="AE4AB878">
      <w:numFmt w:val="bullet"/>
      <w:lvlText w:val="o"/>
      <w:lvlJc w:val="left"/>
      <w:pPr>
        <w:ind w:left="1080" w:firstLine="0"/>
      </w:pPr>
      <w:rPr>
        <w:rFonts w:ascii="Courier New" w:hAnsi="Courier New"/>
        <w:sz w:val="20"/>
      </w:rPr>
    </w:lvl>
    <w:lvl w:ilvl="2" w:tplc="4D08967C">
      <w:numFmt w:val="bullet"/>
      <w:lvlText w:val=""/>
      <w:lvlJc w:val="left"/>
      <w:pPr>
        <w:ind w:left="1800" w:firstLine="0"/>
      </w:pPr>
      <w:rPr>
        <w:rFonts w:ascii="Wingdings" w:eastAsia="Wingdings" w:hAnsi="Wingdings" w:cs="Wingdings"/>
        <w:sz w:val="20"/>
      </w:rPr>
    </w:lvl>
    <w:lvl w:ilvl="3" w:tplc="B8AADBC2">
      <w:numFmt w:val="bullet"/>
      <w:lvlText w:val=""/>
      <w:lvlJc w:val="left"/>
      <w:pPr>
        <w:ind w:left="2520" w:firstLine="0"/>
      </w:pPr>
      <w:rPr>
        <w:rFonts w:ascii="Wingdings" w:eastAsia="Wingdings" w:hAnsi="Wingdings" w:cs="Wingdings"/>
        <w:sz w:val="20"/>
      </w:rPr>
    </w:lvl>
    <w:lvl w:ilvl="4" w:tplc="23C81A4C">
      <w:numFmt w:val="bullet"/>
      <w:lvlText w:val=""/>
      <w:lvlJc w:val="left"/>
      <w:pPr>
        <w:ind w:left="3240" w:firstLine="0"/>
      </w:pPr>
      <w:rPr>
        <w:rFonts w:ascii="Wingdings" w:eastAsia="Wingdings" w:hAnsi="Wingdings" w:cs="Wingdings"/>
        <w:sz w:val="20"/>
      </w:rPr>
    </w:lvl>
    <w:lvl w:ilvl="5" w:tplc="54688270">
      <w:numFmt w:val="bullet"/>
      <w:lvlText w:val=""/>
      <w:lvlJc w:val="left"/>
      <w:pPr>
        <w:ind w:left="3960" w:firstLine="0"/>
      </w:pPr>
      <w:rPr>
        <w:rFonts w:ascii="Wingdings" w:eastAsia="Wingdings" w:hAnsi="Wingdings" w:cs="Wingdings"/>
        <w:sz w:val="20"/>
      </w:rPr>
    </w:lvl>
    <w:lvl w:ilvl="6" w:tplc="6F92C754">
      <w:numFmt w:val="bullet"/>
      <w:lvlText w:val=""/>
      <w:lvlJc w:val="left"/>
      <w:pPr>
        <w:ind w:left="4680" w:firstLine="0"/>
      </w:pPr>
      <w:rPr>
        <w:rFonts w:ascii="Wingdings" w:eastAsia="Wingdings" w:hAnsi="Wingdings" w:cs="Wingdings"/>
        <w:sz w:val="20"/>
      </w:rPr>
    </w:lvl>
    <w:lvl w:ilvl="7" w:tplc="749E6EF4">
      <w:numFmt w:val="bullet"/>
      <w:lvlText w:val=""/>
      <w:lvlJc w:val="left"/>
      <w:pPr>
        <w:ind w:left="5400" w:firstLine="0"/>
      </w:pPr>
      <w:rPr>
        <w:rFonts w:ascii="Wingdings" w:eastAsia="Wingdings" w:hAnsi="Wingdings" w:cs="Wingdings"/>
        <w:sz w:val="20"/>
      </w:rPr>
    </w:lvl>
    <w:lvl w:ilvl="8" w:tplc="15EAF982">
      <w:numFmt w:val="bullet"/>
      <w:lvlText w:val=""/>
      <w:lvlJc w:val="left"/>
      <w:pPr>
        <w:ind w:left="6120" w:firstLine="0"/>
      </w:pPr>
      <w:rPr>
        <w:rFonts w:ascii="Wingdings" w:eastAsia="Wingdings" w:hAnsi="Wingdings" w:cs="Wingdings"/>
        <w:sz w:val="20"/>
      </w:rPr>
    </w:lvl>
  </w:abstractNum>
  <w:abstractNum w:abstractNumId="1">
    <w:nsid w:val="1E682EB8"/>
    <w:multiLevelType w:val="hybridMultilevel"/>
    <w:tmpl w:val="046E58DE"/>
    <w:name w:val="Listă numerotată 12"/>
    <w:lvl w:ilvl="0" w:tplc="D60AB574">
      <w:numFmt w:val="bullet"/>
      <w:lvlText w:val=""/>
      <w:lvlJc w:val="left"/>
      <w:pPr>
        <w:ind w:left="360" w:firstLine="0"/>
      </w:pPr>
      <w:rPr>
        <w:rFonts w:ascii="Symbol" w:hAnsi="Symbol"/>
        <w:sz w:val="20"/>
      </w:rPr>
    </w:lvl>
    <w:lvl w:ilvl="1" w:tplc="BCF47646">
      <w:numFmt w:val="bullet"/>
      <w:lvlText w:val="o"/>
      <w:lvlJc w:val="left"/>
      <w:pPr>
        <w:ind w:left="1080" w:firstLine="0"/>
      </w:pPr>
      <w:rPr>
        <w:rFonts w:ascii="Courier New" w:hAnsi="Courier New"/>
        <w:sz w:val="20"/>
      </w:rPr>
    </w:lvl>
    <w:lvl w:ilvl="2" w:tplc="DDE683C6">
      <w:numFmt w:val="bullet"/>
      <w:lvlText w:val=""/>
      <w:lvlJc w:val="left"/>
      <w:pPr>
        <w:ind w:left="1800" w:firstLine="0"/>
      </w:pPr>
      <w:rPr>
        <w:rFonts w:ascii="Wingdings" w:eastAsia="Wingdings" w:hAnsi="Wingdings" w:cs="Wingdings"/>
        <w:sz w:val="20"/>
      </w:rPr>
    </w:lvl>
    <w:lvl w:ilvl="3" w:tplc="CC321A30">
      <w:numFmt w:val="bullet"/>
      <w:lvlText w:val=""/>
      <w:lvlJc w:val="left"/>
      <w:pPr>
        <w:ind w:left="2520" w:firstLine="0"/>
      </w:pPr>
      <w:rPr>
        <w:rFonts w:ascii="Wingdings" w:eastAsia="Wingdings" w:hAnsi="Wingdings" w:cs="Wingdings"/>
        <w:sz w:val="20"/>
      </w:rPr>
    </w:lvl>
    <w:lvl w:ilvl="4" w:tplc="1186A6A2">
      <w:numFmt w:val="bullet"/>
      <w:lvlText w:val=""/>
      <w:lvlJc w:val="left"/>
      <w:pPr>
        <w:ind w:left="3240" w:firstLine="0"/>
      </w:pPr>
      <w:rPr>
        <w:rFonts w:ascii="Wingdings" w:eastAsia="Wingdings" w:hAnsi="Wingdings" w:cs="Wingdings"/>
        <w:sz w:val="20"/>
      </w:rPr>
    </w:lvl>
    <w:lvl w:ilvl="5" w:tplc="0A5A8FB0">
      <w:numFmt w:val="bullet"/>
      <w:lvlText w:val=""/>
      <w:lvlJc w:val="left"/>
      <w:pPr>
        <w:ind w:left="3960" w:firstLine="0"/>
      </w:pPr>
      <w:rPr>
        <w:rFonts w:ascii="Wingdings" w:eastAsia="Wingdings" w:hAnsi="Wingdings" w:cs="Wingdings"/>
        <w:sz w:val="20"/>
      </w:rPr>
    </w:lvl>
    <w:lvl w:ilvl="6" w:tplc="EF86ADFA">
      <w:numFmt w:val="bullet"/>
      <w:lvlText w:val=""/>
      <w:lvlJc w:val="left"/>
      <w:pPr>
        <w:ind w:left="4680" w:firstLine="0"/>
      </w:pPr>
      <w:rPr>
        <w:rFonts w:ascii="Wingdings" w:eastAsia="Wingdings" w:hAnsi="Wingdings" w:cs="Wingdings"/>
        <w:sz w:val="20"/>
      </w:rPr>
    </w:lvl>
    <w:lvl w:ilvl="7" w:tplc="D398F47C">
      <w:numFmt w:val="bullet"/>
      <w:lvlText w:val=""/>
      <w:lvlJc w:val="left"/>
      <w:pPr>
        <w:ind w:left="5400" w:firstLine="0"/>
      </w:pPr>
      <w:rPr>
        <w:rFonts w:ascii="Wingdings" w:eastAsia="Wingdings" w:hAnsi="Wingdings" w:cs="Wingdings"/>
        <w:sz w:val="20"/>
      </w:rPr>
    </w:lvl>
    <w:lvl w:ilvl="8" w:tplc="B91AA7B6">
      <w:numFmt w:val="bullet"/>
      <w:lvlText w:val=""/>
      <w:lvlJc w:val="left"/>
      <w:pPr>
        <w:ind w:left="6120" w:firstLine="0"/>
      </w:pPr>
      <w:rPr>
        <w:rFonts w:ascii="Wingdings" w:eastAsia="Wingdings" w:hAnsi="Wingdings" w:cs="Wingdings"/>
        <w:sz w:val="20"/>
      </w:rPr>
    </w:lvl>
  </w:abstractNum>
  <w:abstractNum w:abstractNumId="2">
    <w:nsid w:val="31565AD7"/>
    <w:multiLevelType w:val="hybridMultilevel"/>
    <w:tmpl w:val="67B892E4"/>
    <w:name w:val="Listă numerotată 6"/>
    <w:lvl w:ilvl="0" w:tplc="E108B0DA">
      <w:numFmt w:val="bullet"/>
      <w:lvlText w:val=""/>
      <w:lvlJc w:val="left"/>
      <w:pPr>
        <w:ind w:left="360" w:firstLine="0"/>
      </w:pPr>
      <w:rPr>
        <w:rFonts w:ascii="Symbol" w:hAnsi="Symbol"/>
        <w:sz w:val="20"/>
      </w:rPr>
    </w:lvl>
    <w:lvl w:ilvl="1" w:tplc="4D7048E0">
      <w:numFmt w:val="bullet"/>
      <w:lvlText w:val="o"/>
      <w:lvlJc w:val="left"/>
      <w:pPr>
        <w:ind w:left="1080" w:firstLine="0"/>
      </w:pPr>
      <w:rPr>
        <w:rFonts w:ascii="Courier New" w:hAnsi="Courier New"/>
        <w:sz w:val="20"/>
      </w:rPr>
    </w:lvl>
    <w:lvl w:ilvl="2" w:tplc="4D50542C">
      <w:numFmt w:val="bullet"/>
      <w:lvlText w:val=""/>
      <w:lvlJc w:val="left"/>
      <w:pPr>
        <w:ind w:left="1800" w:firstLine="0"/>
      </w:pPr>
      <w:rPr>
        <w:rFonts w:ascii="Wingdings" w:eastAsia="Wingdings" w:hAnsi="Wingdings" w:cs="Wingdings"/>
        <w:sz w:val="20"/>
      </w:rPr>
    </w:lvl>
    <w:lvl w:ilvl="3" w:tplc="A156DA14">
      <w:numFmt w:val="bullet"/>
      <w:lvlText w:val=""/>
      <w:lvlJc w:val="left"/>
      <w:pPr>
        <w:ind w:left="2520" w:firstLine="0"/>
      </w:pPr>
      <w:rPr>
        <w:rFonts w:ascii="Wingdings" w:eastAsia="Wingdings" w:hAnsi="Wingdings" w:cs="Wingdings"/>
        <w:sz w:val="20"/>
      </w:rPr>
    </w:lvl>
    <w:lvl w:ilvl="4" w:tplc="E18AF664">
      <w:numFmt w:val="bullet"/>
      <w:lvlText w:val=""/>
      <w:lvlJc w:val="left"/>
      <w:pPr>
        <w:ind w:left="3240" w:firstLine="0"/>
      </w:pPr>
      <w:rPr>
        <w:rFonts w:ascii="Wingdings" w:eastAsia="Wingdings" w:hAnsi="Wingdings" w:cs="Wingdings"/>
        <w:sz w:val="20"/>
      </w:rPr>
    </w:lvl>
    <w:lvl w:ilvl="5" w:tplc="F6AA6B04">
      <w:numFmt w:val="bullet"/>
      <w:lvlText w:val=""/>
      <w:lvlJc w:val="left"/>
      <w:pPr>
        <w:ind w:left="3960" w:firstLine="0"/>
      </w:pPr>
      <w:rPr>
        <w:rFonts w:ascii="Wingdings" w:eastAsia="Wingdings" w:hAnsi="Wingdings" w:cs="Wingdings"/>
        <w:sz w:val="20"/>
      </w:rPr>
    </w:lvl>
    <w:lvl w:ilvl="6" w:tplc="F30A73FA">
      <w:numFmt w:val="bullet"/>
      <w:lvlText w:val=""/>
      <w:lvlJc w:val="left"/>
      <w:pPr>
        <w:ind w:left="4680" w:firstLine="0"/>
      </w:pPr>
      <w:rPr>
        <w:rFonts w:ascii="Wingdings" w:eastAsia="Wingdings" w:hAnsi="Wingdings" w:cs="Wingdings"/>
        <w:sz w:val="20"/>
      </w:rPr>
    </w:lvl>
    <w:lvl w:ilvl="7" w:tplc="A25E78D4">
      <w:numFmt w:val="bullet"/>
      <w:lvlText w:val=""/>
      <w:lvlJc w:val="left"/>
      <w:pPr>
        <w:ind w:left="5400" w:firstLine="0"/>
      </w:pPr>
      <w:rPr>
        <w:rFonts w:ascii="Wingdings" w:eastAsia="Wingdings" w:hAnsi="Wingdings" w:cs="Wingdings"/>
        <w:sz w:val="20"/>
      </w:rPr>
    </w:lvl>
    <w:lvl w:ilvl="8" w:tplc="F02A4122">
      <w:numFmt w:val="bullet"/>
      <w:lvlText w:val=""/>
      <w:lvlJc w:val="left"/>
      <w:pPr>
        <w:ind w:left="6120" w:firstLine="0"/>
      </w:pPr>
      <w:rPr>
        <w:rFonts w:ascii="Wingdings" w:eastAsia="Wingdings" w:hAnsi="Wingdings" w:cs="Wingdings"/>
        <w:sz w:val="20"/>
      </w:rPr>
    </w:lvl>
  </w:abstractNum>
  <w:abstractNum w:abstractNumId="3">
    <w:nsid w:val="3407289D"/>
    <w:multiLevelType w:val="hybridMultilevel"/>
    <w:tmpl w:val="A6267712"/>
    <w:name w:val="Listă numerotată 11"/>
    <w:lvl w:ilvl="0" w:tplc="8F46ECB0">
      <w:numFmt w:val="bullet"/>
      <w:lvlText w:val=""/>
      <w:lvlJc w:val="left"/>
      <w:pPr>
        <w:ind w:left="360" w:firstLine="0"/>
      </w:pPr>
      <w:rPr>
        <w:rFonts w:ascii="Symbol" w:hAnsi="Symbol"/>
        <w:sz w:val="20"/>
      </w:rPr>
    </w:lvl>
    <w:lvl w:ilvl="1" w:tplc="E1A86890">
      <w:numFmt w:val="bullet"/>
      <w:lvlText w:val="o"/>
      <w:lvlJc w:val="left"/>
      <w:pPr>
        <w:ind w:left="1080" w:firstLine="0"/>
      </w:pPr>
      <w:rPr>
        <w:rFonts w:ascii="Courier New" w:hAnsi="Courier New"/>
        <w:sz w:val="20"/>
      </w:rPr>
    </w:lvl>
    <w:lvl w:ilvl="2" w:tplc="C34A888E">
      <w:numFmt w:val="bullet"/>
      <w:lvlText w:val=""/>
      <w:lvlJc w:val="left"/>
      <w:pPr>
        <w:ind w:left="1800" w:firstLine="0"/>
      </w:pPr>
      <w:rPr>
        <w:rFonts w:ascii="Wingdings" w:eastAsia="Wingdings" w:hAnsi="Wingdings" w:cs="Wingdings"/>
        <w:sz w:val="20"/>
      </w:rPr>
    </w:lvl>
    <w:lvl w:ilvl="3" w:tplc="5A9458A8">
      <w:numFmt w:val="bullet"/>
      <w:lvlText w:val=""/>
      <w:lvlJc w:val="left"/>
      <w:pPr>
        <w:ind w:left="2520" w:firstLine="0"/>
      </w:pPr>
      <w:rPr>
        <w:rFonts w:ascii="Wingdings" w:eastAsia="Wingdings" w:hAnsi="Wingdings" w:cs="Wingdings"/>
        <w:sz w:val="20"/>
      </w:rPr>
    </w:lvl>
    <w:lvl w:ilvl="4" w:tplc="82E85F46">
      <w:numFmt w:val="bullet"/>
      <w:lvlText w:val=""/>
      <w:lvlJc w:val="left"/>
      <w:pPr>
        <w:ind w:left="3240" w:firstLine="0"/>
      </w:pPr>
      <w:rPr>
        <w:rFonts w:ascii="Wingdings" w:eastAsia="Wingdings" w:hAnsi="Wingdings" w:cs="Wingdings"/>
        <w:sz w:val="20"/>
      </w:rPr>
    </w:lvl>
    <w:lvl w:ilvl="5" w:tplc="8B5CD414">
      <w:numFmt w:val="bullet"/>
      <w:lvlText w:val=""/>
      <w:lvlJc w:val="left"/>
      <w:pPr>
        <w:ind w:left="3960" w:firstLine="0"/>
      </w:pPr>
      <w:rPr>
        <w:rFonts w:ascii="Wingdings" w:eastAsia="Wingdings" w:hAnsi="Wingdings" w:cs="Wingdings"/>
        <w:sz w:val="20"/>
      </w:rPr>
    </w:lvl>
    <w:lvl w:ilvl="6" w:tplc="8C4CD56A">
      <w:numFmt w:val="bullet"/>
      <w:lvlText w:val=""/>
      <w:lvlJc w:val="left"/>
      <w:pPr>
        <w:ind w:left="4680" w:firstLine="0"/>
      </w:pPr>
      <w:rPr>
        <w:rFonts w:ascii="Wingdings" w:eastAsia="Wingdings" w:hAnsi="Wingdings" w:cs="Wingdings"/>
        <w:sz w:val="20"/>
      </w:rPr>
    </w:lvl>
    <w:lvl w:ilvl="7" w:tplc="C7D49590">
      <w:numFmt w:val="bullet"/>
      <w:lvlText w:val=""/>
      <w:lvlJc w:val="left"/>
      <w:pPr>
        <w:ind w:left="5400" w:firstLine="0"/>
      </w:pPr>
      <w:rPr>
        <w:rFonts w:ascii="Wingdings" w:eastAsia="Wingdings" w:hAnsi="Wingdings" w:cs="Wingdings"/>
        <w:sz w:val="20"/>
      </w:rPr>
    </w:lvl>
    <w:lvl w:ilvl="8" w:tplc="31446EE2">
      <w:numFmt w:val="bullet"/>
      <w:lvlText w:val=""/>
      <w:lvlJc w:val="left"/>
      <w:pPr>
        <w:ind w:left="6120" w:firstLine="0"/>
      </w:pPr>
      <w:rPr>
        <w:rFonts w:ascii="Wingdings" w:eastAsia="Wingdings" w:hAnsi="Wingdings" w:cs="Wingdings"/>
        <w:sz w:val="20"/>
      </w:rPr>
    </w:lvl>
  </w:abstractNum>
  <w:abstractNum w:abstractNumId="4">
    <w:nsid w:val="34D21DAA"/>
    <w:multiLevelType w:val="hybridMultilevel"/>
    <w:tmpl w:val="6A3E6830"/>
    <w:name w:val="Listă numerotată 1"/>
    <w:lvl w:ilvl="0" w:tplc="663EC3CC">
      <w:numFmt w:val="bullet"/>
      <w:lvlText w:val=""/>
      <w:lvlJc w:val="left"/>
      <w:pPr>
        <w:ind w:left="360" w:firstLine="0"/>
      </w:pPr>
      <w:rPr>
        <w:rFonts w:ascii="Symbol" w:hAnsi="Symbol"/>
        <w:sz w:val="20"/>
      </w:rPr>
    </w:lvl>
    <w:lvl w:ilvl="1" w:tplc="E2240098">
      <w:numFmt w:val="bullet"/>
      <w:lvlText w:val="o"/>
      <w:lvlJc w:val="left"/>
      <w:pPr>
        <w:ind w:left="1080" w:firstLine="0"/>
      </w:pPr>
      <w:rPr>
        <w:rFonts w:ascii="Courier New" w:hAnsi="Courier New"/>
        <w:sz w:val="20"/>
      </w:rPr>
    </w:lvl>
    <w:lvl w:ilvl="2" w:tplc="456479D2">
      <w:numFmt w:val="bullet"/>
      <w:lvlText w:val=""/>
      <w:lvlJc w:val="left"/>
      <w:pPr>
        <w:ind w:left="1800" w:firstLine="0"/>
      </w:pPr>
      <w:rPr>
        <w:rFonts w:ascii="Wingdings" w:eastAsia="Wingdings" w:hAnsi="Wingdings" w:cs="Wingdings"/>
        <w:sz w:val="20"/>
      </w:rPr>
    </w:lvl>
    <w:lvl w:ilvl="3" w:tplc="099C1E26">
      <w:numFmt w:val="bullet"/>
      <w:lvlText w:val=""/>
      <w:lvlJc w:val="left"/>
      <w:pPr>
        <w:ind w:left="2520" w:firstLine="0"/>
      </w:pPr>
      <w:rPr>
        <w:rFonts w:ascii="Wingdings" w:eastAsia="Wingdings" w:hAnsi="Wingdings" w:cs="Wingdings"/>
        <w:sz w:val="20"/>
      </w:rPr>
    </w:lvl>
    <w:lvl w:ilvl="4" w:tplc="DD025920">
      <w:numFmt w:val="bullet"/>
      <w:lvlText w:val=""/>
      <w:lvlJc w:val="left"/>
      <w:pPr>
        <w:ind w:left="3240" w:firstLine="0"/>
      </w:pPr>
      <w:rPr>
        <w:rFonts w:ascii="Wingdings" w:eastAsia="Wingdings" w:hAnsi="Wingdings" w:cs="Wingdings"/>
        <w:sz w:val="20"/>
      </w:rPr>
    </w:lvl>
    <w:lvl w:ilvl="5" w:tplc="96CEEE9C">
      <w:numFmt w:val="bullet"/>
      <w:lvlText w:val=""/>
      <w:lvlJc w:val="left"/>
      <w:pPr>
        <w:ind w:left="3960" w:firstLine="0"/>
      </w:pPr>
      <w:rPr>
        <w:rFonts w:ascii="Wingdings" w:eastAsia="Wingdings" w:hAnsi="Wingdings" w:cs="Wingdings"/>
        <w:sz w:val="20"/>
      </w:rPr>
    </w:lvl>
    <w:lvl w:ilvl="6" w:tplc="7B029F72">
      <w:numFmt w:val="bullet"/>
      <w:lvlText w:val=""/>
      <w:lvlJc w:val="left"/>
      <w:pPr>
        <w:ind w:left="4680" w:firstLine="0"/>
      </w:pPr>
      <w:rPr>
        <w:rFonts w:ascii="Wingdings" w:eastAsia="Wingdings" w:hAnsi="Wingdings" w:cs="Wingdings"/>
        <w:sz w:val="20"/>
      </w:rPr>
    </w:lvl>
    <w:lvl w:ilvl="7" w:tplc="8982CEFC">
      <w:numFmt w:val="bullet"/>
      <w:lvlText w:val=""/>
      <w:lvlJc w:val="left"/>
      <w:pPr>
        <w:ind w:left="5400" w:firstLine="0"/>
      </w:pPr>
      <w:rPr>
        <w:rFonts w:ascii="Wingdings" w:eastAsia="Wingdings" w:hAnsi="Wingdings" w:cs="Wingdings"/>
        <w:sz w:val="20"/>
      </w:rPr>
    </w:lvl>
    <w:lvl w:ilvl="8" w:tplc="4E2A0AE8">
      <w:numFmt w:val="bullet"/>
      <w:lvlText w:val=""/>
      <w:lvlJc w:val="left"/>
      <w:pPr>
        <w:ind w:left="6120" w:firstLine="0"/>
      </w:pPr>
      <w:rPr>
        <w:rFonts w:ascii="Wingdings" w:eastAsia="Wingdings" w:hAnsi="Wingdings" w:cs="Wingdings"/>
        <w:sz w:val="20"/>
      </w:rPr>
    </w:lvl>
  </w:abstractNum>
  <w:abstractNum w:abstractNumId="5">
    <w:nsid w:val="3BA90FFE"/>
    <w:multiLevelType w:val="hybridMultilevel"/>
    <w:tmpl w:val="5D0858BE"/>
    <w:lvl w:ilvl="0" w:tplc="FCB8EABA">
      <w:numFmt w:val="none"/>
      <w:lvlText w:val=""/>
      <w:lvlJc w:val="left"/>
      <w:pPr>
        <w:tabs>
          <w:tab w:val="num" w:pos="360"/>
        </w:tabs>
        <w:ind w:left="360" w:hanging="360"/>
      </w:pPr>
    </w:lvl>
    <w:lvl w:ilvl="1" w:tplc="9376C294">
      <w:numFmt w:val="none"/>
      <w:lvlText w:val=""/>
      <w:lvlJc w:val="left"/>
      <w:pPr>
        <w:tabs>
          <w:tab w:val="num" w:pos="360"/>
        </w:tabs>
        <w:ind w:left="360" w:hanging="360"/>
      </w:pPr>
    </w:lvl>
    <w:lvl w:ilvl="2" w:tplc="54B61D42">
      <w:numFmt w:val="none"/>
      <w:lvlText w:val=""/>
      <w:lvlJc w:val="left"/>
      <w:pPr>
        <w:tabs>
          <w:tab w:val="num" w:pos="360"/>
        </w:tabs>
        <w:ind w:left="360" w:hanging="360"/>
      </w:pPr>
    </w:lvl>
    <w:lvl w:ilvl="3" w:tplc="B5C83624">
      <w:numFmt w:val="none"/>
      <w:lvlText w:val=""/>
      <w:lvlJc w:val="left"/>
      <w:pPr>
        <w:tabs>
          <w:tab w:val="num" w:pos="360"/>
        </w:tabs>
        <w:ind w:left="360" w:hanging="360"/>
      </w:pPr>
    </w:lvl>
    <w:lvl w:ilvl="4" w:tplc="7C0E8A7E">
      <w:numFmt w:val="none"/>
      <w:lvlText w:val=""/>
      <w:lvlJc w:val="left"/>
      <w:pPr>
        <w:tabs>
          <w:tab w:val="num" w:pos="360"/>
        </w:tabs>
        <w:ind w:left="360" w:hanging="360"/>
      </w:pPr>
    </w:lvl>
    <w:lvl w:ilvl="5" w:tplc="6C06BE8A">
      <w:numFmt w:val="none"/>
      <w:lvlText w:val=""/>
      <w:lvlJc w:val="left"/>
      <w:pPr>
        <w:tabs>
          <w:tab w:val="num" w:pos="360"/>
        </w:tabs>
        <w:ind w:left="360" w:hanging="360"/>
      </w:pPr>
    </w:lvl>
    <w:lvl w:ilvl="6" w:tplc="5F1C32B2">
      <w:numFmt w:val="none"/>
      <w:lvlText w:val=""/>
      <w:lvlJc w:val="left"/>
      <w:pPr>
        <w:tabs>
          <w:tab w:val="num" w:pos="360"/>
        </w:tabs>
        <w:ind w:left="360" w:hanging="360"/>
      </w:pPr>
    </w:lvl>
    <w:lvl w:ilvl="7" w:tplc="1F461502">
      <w:numFmt w:val="none"/>
      <w:lvlText w:val=""/>
      <w:lvlJc w:val="left"/>
      <w:pPr>
        <w:tabs>
          <w:tab w:val="num" w:pos="360"/>
        </w:tabs>
        <w:ind w:left="360" w:hanging="360"/>
      </w:pPr>
    </w:lvl>
    <w:lvl w:ilvl="8" w:tplc="6A5A7B44">
      <w:numFmt w:val="none"/>
      <w:lvlText w:val=""/>
      <w:lvlJc w:val="left"/>
      <w:pPr>
        <w:tabs>
          <w:tab w:val="num" w:pos="360"/>
        </w:tabs>
        <w:ind w:left="360" w:hanging="360"/>
      </w:pPr>
    </w:lvl>
  </w:abstractNum>
  <w:abstractNum w:abstractNumId="6">
    <w:nsid w:val="3EFA3D89"/>
    <w:multiLevelType w:val="hybridMultilevel"/>
    <w:tmpl w:val="D47E77B4"/>
    <w:name w:val="Listă numerotată 13"/>
    <w:lvl w:ilvl="0" w:tplc="D5780E02">
      <w:numFmt w:val="bullet"/>
      <w:lvlText w:val=""/>
      <w:lvlJc w:val="left"/>
      <w:pPr>
        <w:ind w:left="360" w:firstLine="0"/>
      </w:pPr>
      <w:rPr>
        <w:rFonts w:ascii="Symbol" w:hAnsi="Symbol"/>
        <w:sz w:val="20"/>
      </w:rPr>
    </w:lvl>
    <w:lvl w:ilvl="1" w:tplc="A51A444A">
      <w:numFmt w:val="bullet"/>
      <w:lvlText w:val="o"/>
      <w:lvlJc w:val="left"/>
      <w:pPr>
        <w:ind w:left="1080" w:firstLine="0"/>
      </w:pPr>
      <w:rPr>
        <w:rFonts w:ascii="Courier New" w:hAnsi="Courier New"/>
        <w:sz w:val="20"/>
      </w:rPr>
    </w:lvl>
    <w:lvl w:ilvl="2" w:tplc="497EFD28">
      <w:numFmt w:val="bullet"/>
      <w:lvlText w:val=""/>
      <w:lvlJc w:val="left"/>
      <w:pPr>
        <w:ind w:left="1800" w:firstLine="0"/>
      </w:pPr>
      <w:rPr>
        <w:rFonts w:ascii="Wingdings" w:eastAsia="Wingdings" w:hAnsi="Wingdings" w:cs="Wingdings"/>
        <w:sz w:val="20"/>
      </w:rPr>
    </w:lvl>
    <w:lvl w:ilvl="3" w:tplc="85EAEC8A">
      <w:numFmt w:val="bullet"/>
      <w:lvlText w:val=""/>
      <w:lvlJc w:val="left"/>
      <w:pPr>
        <w:ind w:left="2520" w:firstLine="0"/>
      </w:pPr>
      <w:rPr>
        <w:rFonts w:ascii="Wingdings" w:eastAsia="Wingdings" w:hAnsi="Wingdings" w:cs="Wingdings"/>
        <w:sz w:val="20"/>
      </w:rPr>
    </w:lvl>
    <w:lvl w:ilvl="4" w:tplc="26C476E0">
      <w:numFmt w:val="bullet"/>
      <w:lvlText w:val=""/>
      <w:lvlJc w:val="left"/>
      <w:pPr>
        <w:ind w:left="3240" w:firstLine="0"/>
      </w:pPr>
      <w:rPr>
        <w:rFonts w:ascii="Wingdings" w:eastAsia="Wingdings" w:hAnsi="Wingdings" w:cs="Wingdings"/>
        <w:sz w:val="20"/>
      </w:rPr>
    </w:lvl>
    <w:lvl w:ilvl="5" w:tplc="D8048958">
      <w:numFmt w:val="bullet"/>
      <w:lvlText w:val=""/>
      <w:lvlJc w:val="left"/>
      <w:pPr>
        <w:ind w:left="3960" w:firstLine="0"/>
      </w:pPr>
      <w:rPr>
        <w:rFonts w:ascii="Wingdings" w:eastAsia="Wingdings" w:hAnsi="Wingdings" w:cs="Wingdings"/>
        <w:sz w:val="20"/>
      </w:rPr>
    </w:lvl>
    <w:lvl w:ilvl="6" w:tplc="8E5870EE">
      <w:numFmt w:val="bullet"/>
      <w:lvlText w:val=""/>
      <w:lvlJc w:val="left"/>
      <w:pPr>
        <w:ind w:left="4680" w:firstLine="0"/>
      </w:pPr>
      <w:rPr>
        <w:rFonts w:ascii="Wingdings" w:eastAsia="Wingdings" w:hAnsi="Wingdings" w:cs="Wingdings"/>
        <w:sz w:val="20"/>
      </w:rPr>
    </w:lvl>
    <w:lvl w:ilvl="7" w:tplc="DE283EB2">
      <w:numFmt w:val="bullet"/>
      <w:lvlText w:val=""/>
      <w:lvlJc w:val="left"/>
      <w:pPr>
        <w:ind w:left="5400" w:firstLine="0"/>
      </w:pPr>
      <w:rPr>
        <w:rFonts w:ascii="Wingdings" w:eastAsia="Wingdings" w:hAnsi="Wingdings" w:cs="Wingdings"/>
        <w:sz w:val="20"/>
      </w:rPr>
    </w:lvl>
    <w:lvl w:ilvl="8" w:tplc="A4527B82">
      <w:numFmt w:val="bullet"/>
      <w:lvlText w:val=""/>
      <w:lvlJc w:val="left"/>
      <w:pPr>
        <w:ind w:left="6120" w:firstLine="0"/>
      </w:pPr>
      <w:rPr>
        <w:rFonts w:ascii="Wingdings" w:eastAsia="Wingdings" w:hAnsi="Wingdings" w:cs="Wingdings"/>
        <w:sz w:val="20"/>
      </w:rPr>
    </w:lvl>
  </w:abstractNum>
  <w:abstractNum w:abstractNumId="7">
    <w:nsid w:val="3FFA08B0"/>
    <w:multiLevelType w:val="hybridMultilevel"/>
    <w:tmpl w:val="05C00C72"/>
    <w:name w:val="Listă numerotată 5"/>
    <w:lvl w:ilvl="0" w:tplc="D8084452">
      <w:numFmt w:val="bullet"/>
      <w:lvlText w:val=""/>
      <w:lvlJc w:val="left"/>
      <w:pPr>
        <w:ind w:left="360" w:firstLine="0"/>
      </w:pPr>
      <w:rPr>
        <w:rFonts w:ascii="Symbol" w:hAnsi="Symbol"/>
        <w:sz w:val="20"/>
      </w:rPr>
    </w:lvl>
    <w:lvl w:ilvl="1" w:tplc="5D22754E">
      <w:numFmt w:val="bullet"/>
      <w:lvlText w:val="o"/>
      <w:lvlJc w:val="left"/>
      <w:pPr>
        <w:ind w:left="1080" w:firstLine="0"/>
      </w:pPr>
      <w:rPr>
        <w:rFonts w:ascii="Courier New" w:hAnsi="Courier New"/>
        <w:sz w:val="20"/>
      </w:rPr>
    </w:lvl>
    <w:lvl w:ilvl="2" w:tplc="9ED862E0">
      <w:numFmt w:val="bullet"/>
      <w:lvlText w:val=""/>
      <w:lvlJc w:val="left"/>
      <w:pPr>
        <w:ind w:left="1800" w:firstLine="0"/>
      </w:pPr>
      <w:rPr>
        <w:rFonts w:ascii="Wingdings" w:eastAsia="Wingdings" w:hAnsi="Wingdings" w:cs="Wingdings"/>
        <w:sz w:val="20"/>
      </w:rPr>
    </w:lvl>
    <w:lvl w:ilvl="3" w:tplc="AEC676D0">
      <w:numFmt w:val="bullet"/>
      <w:lvlText w:val=""/>
      <w:lvlJc w:val="left"/>
      <w:pPr>
        <w:ind w:left="2520" w:firstLine="0"/>
      </w:pPr>
      <w:rPr>
        <w:rFonts w:ascii="Wingdings" w:eastAsia="Wingdings" w:hAnsi="Wingdings" w:cs="Wingdings"/>
        <w:sz w:val="20"/>
      </w:rPr>
    </w:lvl>
    <w:lvl w:ilvl="4" w:tplc="77E40B00">
      <w:numFmt w:val="bullet"/>
      <w:lvlText w:val=""/>
      <w:lvlJc w:val="left"/>
      <w:pPr>
        <w:ind w:left="3240" w:firstLine="0"/>
      </w:pPr>
      <w:rPr>
        <w:rFonts w:ascii="Wingdings" w:eastAsia="Wingdings" w:hAnsi="Wingdings" w:cs="Wingdings"/>
        <w:sz w:val="20"/>
      </w:rPr>
    </w:lvl>
    <w:lvl w:ilvl="5" w:tplc="3EC4451E">
      <w:numFmt w:val="bullet"/>
      <w:lvlText w:val=""/>
      <w:lvlJc w:val="left"/>
      <w:pPr>
        <w:ind w:left="3960" w:firstLine="0"/>
      </w:pPr>
      <w:rPr>
        <w:rFonts w:ascii="Wingdings" w:eastAsia="Wingdings" w:hAnsi="Wingdings" w:cs="Wingdings"/>
        <w:sz w:val="20"/>
      </w:rPr>
    </w:lvl>
    <w:lvl w:ilvl="6" w:tplc="E2128EFA">
      <w:numFmt w:val="bullet"/>
      <w:lvlText w:val=""/>
      <w:lvlJc w:val="left"/>
      <w:pPr>
        <w:ind w:left="4680" w:firstLine="0"/>
      </w:pPr>
      <w:rPr>
        <w:rFonts w:ascii="Wingdings" w:eastAsia="Wingdings" w:hAnsi="Wingdings" w:cs="Wingdings"/>
        <w:sz w:val="20"/>
      </w:rPr>
    </w:lvl>
    <w:lvl w:ilvl="7" w:tplc="B2840222">
      <w:numFmt w:val="bullet"/>
      <w:lvlText w:val=""/>
      <w:lvlJc w:val="left"/>
      <w:pPr>
        <w:ind w:left="5400" w:firstLine="0"/>
      </w:pPr>
      <w:rPr>
        <w:rFonts w:ascii="Wingdings" w:eastAsia="Wingdings" w:hAnsi="Wingdings" w:cs="Wingdings"/>
        <w:sz w:val="20"/>
      </w:rPr>
    </w:lvl>
    <w:lvl w:ilvl="8" w:tplc="2C7616CE">
      <w:numFmt w:val="bullet"/>
      <w:lvlText w:val=""/>
      <w:lvlJc w:val="left"/>
      <w:pPr>
        <w:ind w:left="6120" w:firstLine="0"/>
      </w:pPr>
      <w:rPr>
        <w:rFonts w:ascii="Wingdings" w:eastAsia="Wingdings" w:hAnsi="Wingdings" w:cs="Wingdings"/>
        <w:sz w:val="20"/>
      </w:rPr>
    </w:lvl>
  </w:abstractNum>
  <w:abstractNum w:abstractNumId="8">
    <w:nsid w:val="4EB06B39"/>
    <w:multiLevelType w:val="hybridMultilevel"/>
    <w:tmpl w:val="7A9E84D2"/>
    <w:name w:val="Listă numerotată 3"/>
    <w:lvl w:ilvl="0" w:tplc="ECBED746">
      <w:numFmt w:val="bullet"/>
      <w:lvlText w:val=""/>
      <w:lvlJc w:val="left"/>
      <w:pPr>
        <w:ind w:left="360" w:firstLine="0"/>
      </w:pPr>
      <w:rPr>
        <w:rFonts w:ascii="Symbol" w:hAnsi="Symbol"/>
      </w:rPr>
    </w:lvl>
    <w:lvl w:ilvl="1" w:tplc="1BD4D73E">
      <w:numFmt w:val="bullet"/>
      <w:lvlText w:val="o"/>
      <w:lvlJc w:val="left"/>
      <w:pPr>
        <w:ind w:left="1080" w:firstLine="0"/>
      </w:pPr>
      <w:rPr>
        <w:rFonts w:ascii="Courier New" w:hAnsi="Courier New" w:cs="Courier New"/>
      </w:rPr>
    </w:lvl>
    <w:lvl w:ilvl="2" w:tplc="EDB8490C">
      <w:numFmt w:val="bullet"/>
      <w:lvlText w:val=""/>
      <w:lvlJc w:val="left"/>
      <w:pPr>
        <w:ind w:left="1800" w:firstLine="0"/>
      </w:pPr>
      <w:rPr>
        <w:rFonts w:ascii="Wingdings" w:eastAsia="Wingdings" w:hAnsi="Wingdings" w:cs="Wingdings"/>
      </w:rPr>
    </w:lvl>
    <w:lvl w:ilvl="3" w:tplc="A6E4F77C">
      <w:numFmt w:val="bullet"/>
      <w:lvlText w:val=""/>
      <w:lvlJc w:val="left"/>
      <w:pPr>
        <w:ind w:left="2520" w:firstLine="0"/>
      </w:pPr>
      <w:rPr>
        <w:rFonts w:ascii="Symbol" w:hAnsi="Symbol"/>
      </w:rPr>
    </w:lvl>
    <w:lvl w:ilvl="4" w:tplc="105A9A9A">
      <w:numFmt w:val="bullet"/>
      <w:lvlText w:val="o"/>
      <w:lvlJc w:val="left"/>
      <w:pPr>
        <w:ind w:left="3240" w:firstLine="0"/>
      </w:pPr>
      <w:rPr>
        <w:rFonts w:ascii="Courier New" w:hAnsi="Courier New" w:cs="Courier New"/>
      </w:rPr>
    </w:lvl>
    <w:lvl w:ilvl="5" w:tplc="ACDA9456">
      <w:numFmt w:val="bullet"/>
      <w:lvlText w:val=""/>
      <w:lvlJc w:val="left"/>
      <w:pPr>
        <w:ind w:left="3960" w:firstLine="0"/>
      </w:pPr>
      <w:rPr>
        <w:rFonts w:ascii="Wingdings" w:eastAsia="Wingdings" w:hAnsi="Wingdings" w:cs="Wingdings"/>
      </w:rPr>
    </w:lvl>
    <w:lvl w:ilvl="6" w:tplc="31FCF282">
      <w:numFmt w:val="bullet"/>
      <w:lvlText w:val=""/>
      <w:lvlJc w:val="left"/>
      <w:pPr>
        <w:ind w:left="4680" w:firstLine="0"/>
      </w:pPr>
      <w:rPr>
        <w:rFonts w:ascii="Symbol" w:hAnsi="Symbol"/>
      </w:rPr>
    </w:lvl>
    <w:lvl w:ilvl="7" w:tplc="006EF352">
      <w:numFmt w:val="bullet"/>
      <w:lvlText w:val="o"/>
      <w:lvlJc w:val="left"/>
      <w:pPr>
        <w:ind w:left="5400" w:firstLine="0"/>
      </w:pPr>
      <w:rPr>
        <w:rFonts w:ascii="Courier New" w:hAnsi="Courier New" w:cs="Courier New"/>
      </w:rPr>
    </w:lvl>
    <w:lvl w:ilvl="8" w:tplc="59C0A2F4">
      <w:numFmt w:val="bullet"/>
      <w:lvlText w:val=""/>
      <w:lvlJc w:val="left"/>
      <w:pPr>
        <w:ind w:left="6120" w:firstLine="0"/>
      </w:pPr>
      <w:rPr>
        <w:rFonts w:ascii="Wingdings" w:eastAsia="Wingdings" w:hAnsi="Wingdings" w:cs="Wingdings"/>
      </w:rPr>
    </w:lvl>
  </w:abstractNum>
  <w:abstractNum w:abstractNumId="9">
    <w:nsid w:val="4FFE07ED"/>
    <w:multiLevelType w:val="hybridMultilevel"/>
    <w:tmpl w:val="6128BC4E"/>
    <w:name w:val="Listă numerotată 8"/>
    <w:lvl w:ilvl="0" w:tplc="8480A1C0">
      <w:numFmt w:val="bullet"/>
      <w:lvlText w:val=""/>
      <w:lvlJc w:val="left"/>
      <w:pPr>
        <w:ind w:left="360" w:firstLine="0"/>
      </w:pPr>
      <w:rPr>
        <w:rFonts w:ascii="Symbol" w:hAnsi="Symbol"/>
        <w:sz w:val="20"/>
      </w:rPr>
    </w:lvl>
    <w:lvl w:ilvl="1" w:tplc="C49AEA90">
      <w:numFmt w:val="bullet"/>
      <w:lvlText w:val="o"/>
      <w:lvlJc w:val="left"/>
      <w:pPr>
        <w:ind w:left="1080" w:firstLine="0"/>
      </w:pPr>
      <w:rPr>
        <w:rFonts w:ascii="Courier New" w:hAnsi="Courier New"/>
        <w:sz w:val="20"/>
      </w:rPr>
    </w:lvl>
    <w:lvl w:ilvl="2" w:tplc="4306A2D2">
      <w:numFmt w:val="bullet"/>
      <w:lvlText w:val=""/>
      <w:lvlJc w:val="left"/>
      <w:pPr>
        <w:ind w:left="1800" w:firstLine="0"/>
      </w:pPr>
      <w:rPr>
        <w:rFonts w:ascii="Wingdings" w:eastAsia="Wingdings" w:hAnsi="Wingdings" w:cs="Wingdings"/>
        <w:sz w:val="20"/>
      </w:rPr>
    </w:lvl>
    <w:lvl w:ilvl="3" w:tplc="CA2C7914">
      <w:numFmt w:val="bullet"/>
      <w:lvlText w:val=""/>
      <w:lvlJc w:val="left"/>
      <w:pPr>
        <w:ind w:left="2520" w:firstLine="0"/>
      </w:pPr>
      <w:rPr>
        <w:rFonts w:ascii="Wingdings" w:eastAsia="Wingdings" w:hAnsi="Wingdings" w:cs="Wingdings"/>
        <w:sz w:val="20"/>
      </w:rPr>
    </w:lvl>
    <w:lvl w:ilvl="4" w:tplc="87984508">
      <w:numFmt w:val="bullet"/>
      <w:lvlText w:val=""/>
      <w:lvlJc w:val="left"/>
      <w:pPr>
        <w:ind w:left="3240" w:firstLine="0"/>
      </w:pPr>
      <w:rPr>
        <w:rFonts w:ascii="Wingdings" w:eastAsia="Wingdings" w:hAnsi="Wingdings" w:cs="Wingdings"/>
        <w:sz w:val="20"/>
      </w:rPr>
    </w:lvl>
    <w:lvl w:ilvl="5" w:tplc="B8E8448E">
      <w:numFmt w:val="bullet"/>
      <w:lvlText w:val=""/>
      <w:lvlJc w:val="left"/>
      <w:pPr>
        <w:ind w:left="3960" w:firstLine="0"/>
      </w:pPr>
      <w:rPr>
        <w:rFonts w:ascii="Wingdings" w:eastAsia="Wingdings" w:hAnsi="Wingdings" w:cs="Wingdings"/>
        <w:sz w:val="20"/>
      </w:rPr>
    </w:lvl>
    <w:lvl w:ilvl="6" w:tplc="65F250BC">
      <w:numFmt w:val="bullet"/>
      <w:lvlText w:val=""/>
      <w:lvlJc w:val="left"/>
      <w:pPr>
        <w:ind w:left="4680" w:firstLine="0"/>
      </w:pPr>
      <w:rPr>
        <w:rFonts w:ascii="Wingdings" w:eastAsia="Wingdings" w:hAnsi="Wingdings" w:cs="Wingdings"/>
        <w:sz w:val="20"/>
      </w:rPr>
    </w:lvl>
    <w:lvl w:ilvl="7" w:tplc="BBC885D4">
      <w:numFmt w:val="bullet"/>
      <w:lvlText w:val=""/>
      <w:lvlJc w:val="left"/>
      <w:pPr>
        <w:ind w:left="5400" w:firstLine="0"/>
      </w:pPr>
      <w:rPr>
        <w:rFonts w:ascii="Wingdings" w:eastAsia="Wingdings" w:hAnsi="Wingdings" w:cs="Wingdings"/>
        <w:sz w:val="20"/>
      </w:rPr>
    </w:lvl>
    <w:lvl w:ilvl="8" w:tplc="A23EA2DE">
      <w:numFmt w:val="bullet"/>
      <w:lvlText w:val=""/>
      <w:lvlJc w:val="left"/>
      <w:pPr>
        <w:ind w:left="6120" w:firstLine="0"/>
      </w:pPr>
      <w:rPr>
        <w:rFonts w:ascii="Wingdings" w:eastAsia="Wingdings" w:hAnsi="Wingdings" w:cs="Wingdings"/>
        <w:sz w:val="20"/>
      </w:rPr>
    </w:lvl>
  </w:abstractNum>
  <w:abstractNum w:abstractNumId="10">
    <w:nsid w:val="63895D6B"/>
    <w:multiLevelType w:val="hybridMultilevel"/>
    <w:tmpl w:val="5CCC8624"/>
    <w:name w:val="Listă numerotată 9"/>
    <w:lvl w:ilvl="0" w:tplc="96C20828">
      <w:numFmt w:val="bullet"/>
      <w:lvlText w:val=""/>
      <w:lvlJc w:val="left"/>
      <w:pPr>
        <w:ind w:left="360" w:firstLine="0"/>
      </w:pPr>
      <w:rPr>
        <w:rFonts w:ascii="Symbol" w:hAnsi="Symbol"/>
        <w:sz w:val="20"/>
      </w:rPr>
    </w:lvl>
    <w:lvl w:ilvl="1" w:tplc="268AE2F6">
      <w:numFmt w:val="bullet"/>
      <w:lvlText w:val="o"/>
      <w:lvlJc w:val="left"/>
      <w:pPr>
        <w:ind w:left="1080" w:firstLine="0"/>
      </w:pPr>
      <w:rPr>
        <w:rFonts w:ascii="Courier New" w:hAnsi="Courier New"/>
        <w:sz w:val="20"/>
      </w:rPr>
    </w:lvl>
    <w:lvl w:ilvl="2" w:tplc="B9D25088">
      <w:numFmt w:val="bullet"/>
      <w:lvlText w:val=""/>
      <w:lvlJc w:val="left"/>
      <w:pPr>
        <w:ind w:left="1800" w:firstLine="0"/>
      </w:pPr>
      <w:rPr>
        <w:rFonts w:ascii="Wingdings" w:eastAsia="Wingdings" w:hAnsi="Wingdings" w:cs="Wingdings"/>
        <w:sz w:val="20"/>
      </w:rPr>
    </w:lvl>
    <w:lvl w:ilvl="3" w:tplc="0980E36E">
      <w:numFmt w:val="bullet"/>
      <w:lvlText w:val=""/>
      <w:lvlJc w:val="left"/>
      <w:pPr>
        <w:ind w:left="2520" w:firstLine="0"/>
      </w:pPr>
      <w:rPr>
        <w:rFonts w:ascii="Wingdings" w:eastAsia="Wingdings" w:hAnsi="Wingdings" w:cs="Wingdings"/>
        <w:sz w:val="20"/>
      </w:rPr>
    </w:lvl>
    <w:lvl w:ilvl="4" w:tplc="8B14F4D8">
      <w:numFmt w:val="bullet"/>
      <w:lvlText w:val=""/>
      <w:lvlJc w:val="left"/>
      <w:pPr>
        <w:ind w:left="3240" w:firstLine="0"/>
      </w:pPr>
      <w:rPr>
        <w:rFonts w:ascii="Wingdings" w:eastAsia="Wingdings" w:hAnsi="Wingdings" w:cs="Wingdings"/>
        <w:sz w:val="20"/>
      </w:rPr>
    </w:lvl>
    <w:lvl w:ilvl="5" w:tplc="BAFE2820">
      <w:numFmt w:val="bullet"/>
      <w:lvlText w:val=""/>
      <w:lvlJc w:val="left"/>
      <w:pPr>
        <w:ind w:left="3960" w:firstLine="0"/>
      </w:pPr>
      <w:rPr>
        <w:rFonts w:ascii="Wingdings" w:eastAsia="Wingdings" w:hAnsi="Wingdings" w:cs="Wingdings"/>
        <w:sz w:val="20"/>
      </w:rPr>
    </w:lvl>
    <w:lvl w:ilvl="6" w:tplc="BDC82310">
      <w:numFmt w:val="bullet"/>
      <w:lvlText w:val=""/>
      <w:lvlJc w:val="left"/>
      <w:pPr>
        <w:ind w:left="4680" w:firstLine="0"/>
      </w:pPr>
      <w:rPr>
        <w:rFonts w:ascii="Wingdings" w:eastAsia="Wingdings" w:hAnsi="Wingdings" w:cs="Wingdings"/>
        <w:sz w:val="20"/>
      </w:rPr>
    </w:lvl>
    <w:lvl w:ilvl="7" w:tplc="8B744EA2">
      <w:numFmt w:val="bullet"/>
      <w:lvlText w:val=""/>
      <w:lvlJc w:val="left"/>
      <w:pPr>
        <w:ind w:left="5400" w:firstLine="0"/>
      </w:pPr>
      <w:rPr>
        <w:rFonts w:ascii="Wingdings" w:eastAsia="Wingdings" w:hAnsi="Wingdings" w:cs="Wingdings"/>
        <w:sz w:val="20"/>
      </w:rPr>
    </w:lvl>
    <w:lvl w:ilvl="8" w:tplc="30101C24">
      <w:numFmt w:val="bullet"/>
      <w:lvlText w:val=""/>
      <w:lvlJc w:val="left"/>
      <w:pPr>
        <w:ind w:left="6120" w:firstLine="0"/>
      </w:pPr>
      <w:rPr>
        <w:rFonts w:ascii="Wingdings" w:eastAsia="Wingdings" w:hAnsi="Wingdings" w:cs="Wingdings"/>
        <w:sz w:val="20"/>
      </w:rPr>
    </w:lvl>
  </w:abstractNum>
  <w:abstractNum w:abstractNumId="11">
    <w:nsid w:val="6D437216"/>
    <w:multiLevelType w:val="hybridMultilevel"/>
    <w:tmpl w:val="1C76609C"/>
    <w:name w:val="Listă numerotată 2"/>
    <w:lvl w:ilvl="0" w:tplc="DCDEDB58">
      <w:numFmt w:val="bullet"/>
      <w:lvlText w:val=""/>
      <w:lvlJc w:val="left"/>
      <w:pPr>
        <w:ind w:left="360" w:firstLine="0"/>
      </w:pPr>
      <w:rPr>
        <w:rFonts w:ascii="Symbol" w:hAnsi="Symbol"/>
        <w:sz w:val="20"/>
      </w:rPr>
    </w:lvl>
    <w:lvl w:ilvl="1" w:tplc="596E2204">
      <w:numFmt w:val="bullet"/>
      <w:lvlText w:val="o"/>
      <w:lvlJc w:val="left"/>
      <w:pPr>
        <w:ind w:left="1080" w:firstLine="0"/>
      </w:pPr>
      <w:rPr>
        <w:rFonts w:ascii="Courier New" w:hAnsi="Courier New"/>
        <w:sz w:val="20"/>
      </w:rPr>
    </w:lvl>
    <w:lvl w:ilvl="2" w:tplc="7F8C8D14">
      <w:numFmt w:val="bullet"/>
      <w:lvlText w:val=""/>
      <w:lvlJc w:val="left"/>
      <w:pPr>
        <w:ind w:left="1800" w:firstLine="0"/>
      </w:pPr>
      <w:rPr>
        <w:rFonts w:ascii="Wingdings" w:eastAsia="Wingdings" w:hAnsi="Wingdings" w:cs="Wingdings"/>
        <w:sz w:val="20"/>
      </w:rPr>
    </w:lvl>
    <w:lvl w:ilvl="3" w:tplc="A1F49FD8">
      <w:numFmt w:val="bullet"/>
      <w:lvlText w:val=""/>
      <w:lvlJc w:val="left"/>
      <w:pPr>
        <w:ind w:left="2520" w:firstLine="0"/>
      </w:pPr>
      <w:rPr>
        <w:rFonts w:ascii="Wingdings" w:eastAsia="Wingdings" w:hAnsi="Wingdings" w:cs="Wingdings"/>
        <w:sz w:val="20"/>
      </w:rPr>
    </w:lvl>
    <w:lvl w:ilvl="4" w:tplc="9E0E29AC">
      <w:numFmt w:val="bullet"/>
      <w:lvlText w:val=""/>
      <w:lvlJc w:val="left"/>
      <w:pPr>
        <w:ind w:left="3240" w:firstLine="0"/>
      </w:pPr>
      <w:rPr>
        <w:rFonts w:ascii="Wingdings" w:eastAsia="Wingdings" w:hAnsi="Wingdings" w:cs="Wingdings"/>
        <w:sz w:val="20"/>
      </w:rPr>
    </w:lvl>
    <w:lvl w:ilvl="5" w:tplc="29864ECE">
      <w:numFmt w:val="bullet"/>
      <w:lvlText w:val=""/>
      <w:lvlJc w:val="left"/>
      <w:pPr>
        <w:ind w:left="3960" w:firstLine="0"/>
      </w:pPr>
      <w:rPr>
        <w:rFonts w:ascii="Wingdings" w:eastAsia="Wingdings" w:hAnsi="Wingdings" w:cs="Wingdings"/>
        <w:sz w:val="20"/>
      </w:rPr>
    </w:lvl>
    <w:lvl w:ilvl="6" w:tplc="970C4C2C">
      <w:numFmt w:val="bullet"/>
      <w:lvlText w:val=""/>
      <w:lvlJc w:val="left"/>
      <w:pPr>
        <w:ind w:left="4680" w:firstLine="0"/>
      </w:pPr>
      <w:rPr>
        <w:rFonts w:ascii="Wingdings" w:eastAsia="Wingdings" w:hAnsi="Wingdings" w:cs="Wingdings"/>
        <w:sz w:val="20"/>
      </w:rPr>
    </w:lvl>
    <w:lvl w:ilvl="7" w:tplc="92927740">
      <w:numFmt w:val="bullet"/>
      <w:lvlText w:val=""/>
      <w:lvlJc w:val="left"/>
      <w:pPr>
        <w:ind w:left="5400" w:firstLine="0"/>
      </w:pPr>
      <w:rPr>
        <w:rFonts w:ascii="Wingdings" w:eastAsia="Wingdings" w:hAnsi="Wingdings" w:cs="Wingdings"/>
        <w:sz w:val="20"/>
      </w:rPr>
    </w:lvl>
    <w:lvl w:ilvl="8" w:tplc="3D846052">
      <w:numFmt w:val="bullet"/>
      <w:lvlText w:val=""/>
      <w:lvlJc w:val="left"/>
      <w:pPr>
        <w:ind w:left="6120" w:firstLine="0"/>
      </w:pPr>
      <w:rPr>
        <w:rFonts w:ascii="Wingdings" w:eastAsia="Wingdings" w:hAnsi="Wingdings" w:cs="Wingdings"/>
        <w:sz w:val="20"/>
      </w:rPr>
    </w:lvl>
  </w:abstractNum>
  <w:abstractNum w:abstractNumId="12">
    <w:nsid w:val="754119F1"/>
    <w:multiLevelType w:val="hybridMultilevel"/>
    <w:tmpl w:val="F30A8D48"/>
    <w:name w:val="Listă numerotată 10"/>
    <w:lvl w:ilvl="0" w:tplc="85A6BFFA">
      <w:numFmt w:val="bullet"/>
      <w:lvlText w:val=""/>
      <w:lvlJc w:val="left"/>
      <w:pPr>
        <w:ind w:left="360" w:firstLine="0"/>
      </w:pPr>
      <w:rPr>
        <w:rFonts w:ascii="Symbol" w:hAnsi="Symbol"/>
        <w:sz w:val="20"/>
      </w:rPr>
    </w:lvl>
    <w:lvl w:ilvl="1" w:tplc="769480BE">
      <w:numFmt w:val="bullet"/>
      <w:lvlText w:val="o"/>
      <w:lvlJc w:val="left"/>
      <w:pPr>
        <w:ind w:left="1080" w:firstLine="0"/>
      </w:pPr>
      <w:rPr>
        <w:rFonts w:ascii="Courier New" w:hAnsi="Courier New"/>
        <w:sz w:val="20"/>
      </w:rPr>
    </w:lvl>
    <w:lvl w:ilvl="2" w:tplc="71DC9542">
      <w:numFmt w:val="bullet"/>
      <w:lvlText w:val=""/>
      <w:lvlJc w:val="left"/>
      <w:pPr>
        <w:ind w:left="1800" w:firstLine="0"/>
      </w:pPr>
      <w:rPr>
        <w:rFonts w:ascii="Wingdings" w:eastAsia="Wingdings" w:hAnsi="Wingdings" w:cs="Wingdings"/>
        <w:sz w:val="20"/>
      </w:rPr>
    </w:lvl>
    <w:lvl w:ilvl="3" w:tplc="91D644A6">
      <w:numFmt w:val="bullet"/>
      <w:lvlText w:val=""/>
      <w:lvlJc w:val="left"/>
      <w:pPr>
        <w:ind w:left="2520" w:firstLine="0"/>
      </w:pPr>
      <w:rPr>
        <w:rFonts w:ascii="Wingdings" w:eastAsia="Wingdings" w:hAnsi="Wingdings" w:cs="Wingdings"/>
        <w:sz w:val="20"/>
      </w:rPr>
    </w:lvl>
    <w:lvl w:ilvl="4" w:tplc="E84AF6AC">
      <w:numFmt w:val="bullet"/>
      <w:lvlText w:val=""/>
      <w:lvlJc w:val="left"/>
      <w:pPr>
        <w:ind w:left="3240" w:firstLine="0"/>
      </w:pPr>
      <w:rPr>
        <w:rFonts w:ascii="Wingdings" w:eastAsia="Wingdings" w:hAnsi="Wingdings" w:cs="Wingdings"/>
        <w:sz w:val="20"/>
      </w:rPr>
    </w:lvl>
    <w:lvl w:ilvl="5" w:tplc="A6022C9A">
      <w:numFmt w:val="bullet"/>
      <w:lvlText w:val=""/>
      <w:lvlJc w:val="left"/>
      <w:pPr>
        <w:ind w:left="3960" w:firstLine="0"/>
      </w:pPr>
      <w:rPr>
        <w:rFonts w:ascii="Wingdings" w:eastAsia="Wingdings" w:hAnsi="Wingdings" w:cs="Wingdings"/>
        <w:sz w:val="20"/>
      </w:rPr>
    </w:lvl>
    <w:lvl w:ilvl="6" w:tplc="82A228B6">
      <w:numFmt w:val="bullet"/>
      <w:lvlText w:val=""/>
      <w:lvlJc w:val="left"/>
      <w:pPr>
        <w:ind w:left="4680" w:firstLine="0"/>
      </w:pPr>
      <w:rPr>
        <w:rFonts w:ascii="Wingdings" w:eastAsia="Wingdings" w:hAnsi="Wingdings" w:cs="Wingdings"/>
        <w:sz w:val="20"/>
      </w:rPr>
    </w:lvl>
    <w:lvl w:ilvl="7" w:tplc="5776BB38">
      <w:numFmt w:val="bullet"/>
      <w:lvlText w:val=""/>
      <w:lvlJc w:val="left"/>
      <w:pPr>
        <w:ind w:left="5400" w:firstLine="0"/>
      </w:pPr>
      <w:rPr>
        <w:rFonts w:ascii="Wingdings" w:eastAsia="Wingdings" w:hAnsi="Wingdings" w:cs="Wingdings"/>
        <w:sz w:val="20"/>
      </w:rPr>
    </w:lvl>
    <w:lvl w:ilvl="8" w:tplc="09EE60F0">
      <w:numFmt w:val="bullet"/>
      <w:lvlText w:val=""/>
      <w:lvlJc w:val="left"/>
      <w:pPr>
        <w:ind w:left="6120" w:firstLine="0"/>
      </w:pPr>
      <w:rPr>
        <w:rFonts w:ascii="Wingdings" w:eastAsia="Wingdings" w:hAnsi="Wingdings" w:cs="Wingdings"/>
        <w:sz w:val="20"/>
      </w:rPr>
    </w:lvl>
  </w:abstractNum>
  <w:abstractNum w:abstractNumId="13">
    <w:nsid w:val="7DE76824"/>
    <w:multiLevelType w:val="hybridMultilevel"/>
    <w:tmpl w:val="0D40AE5A"/>
    <w:name w:val="Listă numerotată 4"/>
    <w:lvl w:ilvl="0" w:tplc="5CF0C1E2">
      <w:numFmt w:val="bullet"/>
      <w:lvlText w:val=""/>
      <w:lvlJc w:val="left"/>
      <w:pPr>
        <w:ind w:left="360" w:firstLine="0"/>
      </w:pPr>
      <w:rPr>
        <w:rFonts w:ascii="Symbol" w:hAnsi="Symbol"/>
        <w:sz w:val="20"/>
      </w:rPr>
    </w:lvl>
    <w:lvl w:ilvl="1" w:tplc="6ED20A6C">
      <w:numFmt w:val="bullet"/>
      <w:lvlText w:val="o"/>
      <w:lvlJc w:val="left"/>
      <w:pPr>
        <w:ind w:left="1080" w:firstLine="0"/>
      </w:pPr>
      <w:rPr>
        <w:rFonts w:ascii="Courier New" w:hAnsi="Courier New"/>
        <w:sz w:val="20"/>
      </w:rPr>
    </w:lvl>
    <w:lvl w:ilvl="2" w:tplc="4BCE898A">
      <w:numFmt w:val="bullet"/>
      <w:lvlText w:val=""/>
      <w:lvlJc w:val="left"/>
      <w:pPr>
        <w:ind w:left="1800" w:firstLine="0"/>
      </w:pPr>
      <w:rPr>
        <w:rFonts w:ascii="Wingdings" w:eastAsia="Wingdings" w:hAnsi="Wingdings" w:cs="Wingdings"/>
        <w:sz w:val="20"/>
      </w:rPr>
    </w:lvl>
    <w:lvl w:ilvl="3" w:tplc="F88E143C">
      <w:numFmt w:val="bullet"/>
      <w:lvlText w:val=""/>
      <w:lvlJc w:val="left"/>
      <w:pPr>
        <w:ind w:left="2520" w:firstLine="0"/>
      </w:pPr>
      <w:rPr>
        <w:rFonts w:ascii="Wingdings" w:eastAsia="Wingdings" w:hAnsi="Wingdings" w:cs="Wingdings"/>
        <w:sz w:val="20"/>
      </w:rPr>
    </w:lvl>
    <w:lvl w:ilvl="4" w:tplc="B054201A">
      <w:numFmt w:val="bullet"/>
      <w:lvlText w:val=""/>
      <w:lvlJc w:val="left"/>
      <w:pPr>
        <w:ind w:left="3240" w:firstLine="0"/>
      </w:pPr>
      <w:rPr>
        <w:rFonts w:ascii="Wingdings" w:eastAsia="Wingdings" w:hAnsi="Wingdings" w:cs="Wingdings"/>
        <w:sz w:val="20"/>
      </w:rPr>
    </w:lvl>
    <w:lvl w:ilvl="5" w:tplc="0916D412">
      <w:numFmt w:val="bullet"/>
      <w:lvlText w:val=""/>
      <w:lvlJc w:val="left"/>
      <w:pPr>
        <w:ind w:left="3960" w:firstLine="0"/>
      </w:pPr>
      <w:rPr>
        <w:rFonts w:ascii="Wingdings" w:eastAsia="Wingdings" w:hAnsi="Wingdings" w:cs="Wingdings"/>
        <w:sz w:val="20"/>
      </w:rPr>
    </w:lvl>
    <w:lvl w:ilvl="6" w:tplc="3E860BAC">
      <w:numFmt w:val="bullet"/>
      <w:lvlText w:val=""/>
      <w:lvlJc w:val="left"/>
      <w:pPr>
        <w:ind w:left="4680" w:firstLine="0"/>
      </w:pPr>
      <w:rPr>
        <w:rFonts w:ascii="Wingdings" w:eastAsia="Wingdings" w:hAnsi="Wingdings" w:cs="Wingdings"/>
        <w:sz w:val="20"/>
      </w:rPr>
    </w:lvl>
    <w:lvl w:ilvl="7" w:tplc="05A60A9A">
      <w:numFmt w:val="bullet"/>
      <w:lvlText w:val=""/>
      <w:lvlJc w:val="left"/>
      <w:pPr>
        <w:ind w:left="5400" w:firstLine="0"/>
      </w:pPr>
      <w:rPr>
        <w:rFonts w:ascii="Wingdings" w:eastAsia="Wingdings" w:hAnsi="Wingdings" w:cs="Wingdings"/>
        <w:sz w:val="20"/>
      </w:rPr>
    </w:lvl>
    <w:lvl w:ilvl="8" w:tplc="11926D2A">
      <w:numFmt w:val="bullet"/>
      <w:lvlText w:val=""/>
      <w:lvlJc w:val="left"/>
      <w:pPr>
        <w:ind w:left="6120" w:firstLine="0"/>
      </w:pPr>
      <w:rPr>
        <w:rFonts w:ascii="Wingdings" w:eastAsia="Wingdings" w:hAnsi="Wingdings" w:cs="Wingdings"/>
        <w:sz w:val="20"/>
      </w:rPr>
    </w:lvl>
  </w:abstractNum>
  <w:num w:numId="1">
    <w:abstractNumId w:val="4"/>
  </w:num>
  <w:num w:numId="2">
    <w:abstractNumId w:val="11"/>
  </w:num>
  <w:num w:numId="3">
    <w:abstractNumId w:val="8"/>
  </w:num>
  <w:num w:numId="4">
    <w:abstractNumId w:val="13"/>
  </w:num>
  <w:num w:numId="5">
    <w:abstractNumId w:val="7"/>
  </w:num>
  <w:num w:numId="6">
    <w:abstractNumId w:val="2"/>
  </w:num>
  <w:num w:numId="7">
    <w:abstractNumId w:val="0"/>
  </w:num>
  <w:num w:numId="8">
    <w:abstractNumId w:val="9"/>
  </w:num>
  <w:num w:numId="9">
    <w:abstractNumId w:val="10"/>
  </w:num>
  <w:num w:numId="10">
    <w:abstractNumId w:val="12"/>
  </w:num>
  <w:num w:numId="11">
    <w:abstractNumId w:val="3"/>
  </w:num>
  <w:num w:numId="12">
    <w:abstractNumId w:val="1"/>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drawingGridHorizontalSpacing w:val="283"/>
  <w:drawingGridVerticalSpacing w:val="283"/>
  <w:characterSpacingControl w:val="doNotCompress"/>
  <w:compat>
    <w:compatSetting w:name="compatibilityMode" w:uri="http://schemas.microsoft.com/office/word" w:val="12"/>
  </w:compat>
  <w:rsids>
    <w:rsidRoot w:val="00180CCC"/>
    <w:rsid w:val="00180CCC"/>
    <w:rsid w:val="001C6904"/>
    <w:rsid w:val="00231884"/>
    <w:rsid w:val="00306CD1"/>
    <w:rsid w:val="003F7CD0"/>
    <w:rsid w:val="00502849"/>
    <w:rsid w:val="008D7891"/>
    <w:rsid w:val="00A30DF0"/>
    <w:rsid w:val="00CA0649"/>
    <w:rsid w:val="00D7698F"/>
    <w:rsid w:val="00E54C80"/>
    <w:rsid w:val="00EE49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uiPriority="5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table" w:customStyle="1" w:styleId="Tabelnormal">
    <w:name w:val="Tabel normal"/>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uiPriority="5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table" w:customStyle="1" w:styleId="Tabelnormal">
    <w:name w:val="Tabel normal"/>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87E43-9EF4-41EA-9D4A-39E957619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3587</TotalTime>
  <Pages>7</Pages>
  <Words>2267</Words>
  <Characters>13151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GABRIEL</cp:lastModifiedBy>
  <cp:revision>21</cp:revision>
  <cp:lastPrinted>2023-02-01T07:36:00Z</cp:lastPrinted>
  <dcterms:created xsi:type="dcterms:W3CDTF">2020-12-07T16:01:00Z</dcterms:created>
  <dcterms:modified xsi:type="dcterms:W3CDTF">2026-02-11T07:44:00Z</dcterms:modified>
</cp:coreProperties>
</file>